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50D8" w14:textId="77777777" w:rsidR="00880CA2" w:rsidRPr="009F1CCA" w:rsidRDefault="00880CA2" w:rsidP="00880CA2">
      <w:pPr>
        <w:pStyle w:val="BodyText11"/>
        <w:rPr>
          <w:rFonts w:ascii="Arial Narrow" w:hAnsi="Arial Narrow"/>
          <w:b/>
          <w:i/>
          <w:color w:val="auto"/>
          <w:sz w:val="96"/>
          <w:szCs w:val="72"/>
        </w:rPr>
      </w:pPr>
      <w:r>
        <w:rPr>
          <w:rFonts w:ascii="Arial Narrow" w:hAnsi="Arial Narrow"/>
          <w:b/>
          <w:i/>
          <w:color w:val="auto"/>
          <w:sz w:val="96"/>
          <w:szCs w:val="72"/>
        </w:rPr>
        <w:t>Music</w:t>
      </w:r>
    </w:p>
    <w:p w14:paraId="009C1476" w14:textId="77777777" w:rsidR="00880CA2" w:rsidRPr="009F1CCA" w:rsidRDefault="00880CA2" w:rsidP="00880CA2">
      <w:pPr>
        <w:pStyle w:val="BodyText1"/>
        <w:spacing w:line="240" w:lineRule="auto"/>
        <w:rPr>
          <w:rFonts w:ascii="Arial Narrow" w:hAnsi="Arial Narrow"/>
          <w:color w:val="auto"/>
          <w:sz w:val="74"/>
          <w:szCs w:val="72"/>
        </w:rPr>
      </w:pPr>
      <w:r w:rsidRPr="009F1CCA">
        <w:rPr>
          <w:rFonts w:ascii="Arial Narrow" w:hAnsi="Arial Narrow" w:cs="NimbusSanD-BlacExte"/>
          <w:sz w:val="34"/>
          <w:szCs w:val="32"/>
        </w:rPr>
        <w:t>PHILOSOPHY</w:t>
      </w:r>
    </w:p>
    <w:p w14:paraId="7EC9A9DC"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The Music Program at the Pinellas County Center for the Arts is dedicated to the development of each student’s knowledge and artistic excellence in their area of music.  A variety of instructional and performance opportunities prepares students either for advanced musical study or instills an appreciation for the arts in those who choose other careers.  Students’ growth at the Center for the Arts will be directly proportional to the amount of time spent with their discipline.  Inasmuch as the administration and the staff of The Pinellas County Center for the Arts consider it a privilege to teach gifted and motivated students, we feel it is reasonable to expect certain work ethics and behaviors from the talented students with whom we work.</w:t>
      </w:r>
    </w:p>
    <w:p w14:paraId="19866991"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548C9C4B"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General Goals</w:t>
      </w:r>
    </w:p>
    <w:p w14:paraId="3154C110"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It is the goal of the Music Program to assist each student to:</w:t>
      </w:r>
    </w:p>
    <w:p w14:paraId="1B7F5829"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Grow in knowledge, skill and the creative practice of learning music in conjunction with a complete academic program.</w:t>
      </w:r>
    </w:p>
    <w:p w14:paraId="7F65CC19"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Develop and heighten awareness of contemporary issues and ideas in music through study, practice and exposure to exemplary musical forms and processes.</w:t>
      </w:r>
    </w:p>
    <w:p w14:paraId="7F53C58D"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 xml:space="preserve">Continue to develop and exhibit self-discipline in pursuit of their chosen field.  </w:t>
      </w:r>
    </w:p>
    <w:p w14:paraId="4BCEB6C5"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Perceive the interrelationship between music and other arts and to apply techniques of related arts to one’s own discipline.</w:t>
      </w:r>
    </w:p>
    <w:p w14:paraId="544689D8"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Develop an awareness of career opportunities and the appropriate advanced training, college, or professional experience that is necessary to pursue a career in the arts.</w:t>
      </w:r>
    </w:p>
    <w:p w14:paraId="3122FAFC"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Develop leadership abilities through active participation and/or membership in a variety of school and community settings.</w:t>
      </w:r>
    </w:p>
    <w:p w14:paraId="26037562"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Participate in a variety of ensembles and performances within PCCA and in the community.</w:t>
      </w:r>
    </w:p>
    <w:p w14:paraId="6DBAF04A" w14:textId="77777777" w:rsidR="00880CA2" w:rsidRPr="009F1CCA" w:rsidRDefault="00880CA2" w:rsidP="00880CA2">
      <w:pPr>
        <w:pStyle w:val="ListParagraph"/>
        <w:widowControl w:val="0"/>
        <w:numPr>
          <w:ilvl w:val="1"/>
          <w:numId w:val="7"/>
        </w:numPr>
        <w:tabs>
          <w:tab w:val="left" w:pos="360"/>
          <w:tab w:val="left" w:pos="720"/>
          <w:tab w:val="left" w:pos="1035"/>
        </w:tabs>
        <w:autoSpaceDE w:val="0"/>
        <w:autoSpaceDN w:val="0"/>
        <w:adjustRightInd w:val="0"/>
        <w:spacing w:after="0" w:line="276" w:lineRule="auto"/>
        <w:ind w:left="630"/>
        <w:textAlignment w:val="center"/>
        <w:rPr>
          <w:rFonts w:ascii="Arial Narrow" w:hAnsi="Arial Narrow" w:cs="Helvetica"/>
          <w:szCs w:val="20"/>
        </w:rPr>
      </w:pPr>
      <w:r w:rsidRPr="009F1CCA">
        <w:rPr>
          <w:rFonts w:ascii="Arial Narrow" w:hAnsi="Arial Narrow" w:cs="Helvetica"/>
          <w:szCs w:val="20"/>
        </w:rPr>
        <w:t>Develop critical skills that describe, interpret, and refine one’s responses to works of music.</w:t>
      </w:r>
    </w:p>
    <w:p w14:paraId="37A12FDC"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3DB5D0D5"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iaD"/>
          <w:caps/>
          <w:sz w:val="30"/>
          <w:szCs w:val="28"/>
        </w:rPr>
      </w:pPr>
      <w:r w:rsidRPr="009F1CCA">
        <w:rPr>
          <w:rFonts w:ascii="Arial Narrow" w:hAnsi="Arial Narrow" w:cs="NimbusSanDiaD"/>
          <w:caps/>
          <w:sz w:val="30"/>
          <w:szCs w:val="28"/>
        </w:rPr>
        <w:t>Procedures and Guidelines</w:t>
      </w:r>
    </w:p>
    <w:p w14:paraId="031940EB"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7ADC1A0F"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The Music Department consists of two </w:t>
      </w:r>
      <w:proofErr w:type="gramStart"/>
      <w:r w:rsidRPr="009F1CCA">
        <w:rPr>
          <w:rFonts w:ascii="Arial Narrow" w:hAnsi="Arial Narrow" w:cs="Helvetica"/>
          <w:sz w:val="22"/>
          <w:szCs w:val="20"/>
        </w:rPr>
        <w:t>divisions;</w:t>
      </w:r>
      <w:proofErr w:type="gramEnd"/>
      <w:r w:rsidRPr="009F1CCA">
        <w:rPr>
          <w:rFonts w:ascii="Arial Narrow" w:hAnsi="Arial Narrow" w:cs="Helvetica"/>
          <w:sz w:val="22"/>
          <w:szCs w:val="20"/>
        </w:rPr>
        <w:t xml:space="preserve"> </w:t>
      </w:r>
      <w:r>
        <w:rPr>
          <w:rFonts w:ascii="Arial Narrow" w:hAnsi="Arial Narrow" w:cs="Helvetica"/>
          <w:sz w:val="22"/>
          <w:szCs w:val="20"/>
        </w:rPr>
        <w:t>Instrumental M</w:t>
      </w:r>
      <w:r w:rsidRPr="009F1CCA">
        <w:rPr>
          <w:rFonts w:ascii="Arial Narrow" w:hAnsi="Arial Narrow" w:cs="Helvetica"/>
          <w:sz w:val="22"/>
          <w:szCs w:val="20"/>
        </w:rPr>
        <w:t xml:space="preserve">usic and </w:t>
      </w:r>
      <w:r>
        <w:rPr>
          <w:rFonts w:ascii="Arial Narrow" w:hAnsi="Arial Narrow" w:cs="Helvetica"/>
          <w:sz w:val="22"/>
          <w:szCs w:val="20"/>
        </w:rPr>
        <w:t>Voice</w:t>
      </w:r>
      <w:r w:rsidRPr="009F1CCA">
        <w:rPr>
          <w:rFonts w:ascii="Arial Narrow" w:hAnsi="Arial Narrow" w:cs="Helvetica"/>
          <w:sz w:val="22"/>
          <w:szCs w:val="20"/>
        </w:rPr>
        <w:t>.  Each division is headed by full time instructors.  Every student is supervised by the instructors in their area of focus.</w:t>
      </w:r>
    </w:p>
    <w:p w14:paraId="68E0B579"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0F9ED5AD" w14:textId="77777777" w:rsidR="00880CA2" w:rsidRPr="009F1CCA"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1.</w:t>
      </w:r>
      <w:r w:rsidRPr="009F1CCA">
        <w:rPr>
          <w:rFonts w:ascii="Arial Narrow" w:hAnsi="Arial Narrow" w:cs="Helvetica"/>
          <w:sz w:val="22"/>
          <w:szCs w:val="20"/>
        </w:rPr>
        <w:tab/>
        <w:t>All students are expected to strictly follow the rules outlined in the Code of Student Conduct and the following expectations and procedures.</w:t>
      </w:r>
    </w:p>
    <w:p w14:paraId="5B7804D8" w14:textId="77777777" w:rsidR="00880CA2" w:rsidRPr="009F1CCA"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2.</w:t>
      </w:r>
      <w:r w:rsidRPr="009F1CCA">
        <w:rPr>
          <w:rFonts w:ascii="Arial Narrow" w:hAnsi="Arial Narrow" w:cs="Helvetica"/>
          <w:sz w:val="22"/>
          <w:szCs w:val="20"/>
        </w:rPr>
        <w:tab/>
        <w:t>Students with private lessons must report for attendance to their scheduled classroom teacher.  When private lessons are scheduled students are expected to go directly to their lesson and return promptly.</w:t>
      </w:r>
    </w:p>
    <w:p w14:paraId="265EB8BF" w14:textId="77777777" w:rsidR="00880CA2" w:rsidRPr="009F1CCA" w:rsidRDefault="00880CA2" w:rsidP="00880CA2">
      <w:pPr>
        <w:pStyle w:val="BodyText1"/>
        <w:spacing w:line="240" w:lineRule="auto"/>
        <w:ind w:left="360" w:hanging="360"/>
        <w:rPr>
          <w:rFonts w:ascii="Arial Narrow" w:hAnsi="Arial Narrow"/>
          <w:b/>
          <w:color w:val="auto"/>
          <w:sz w:val="22"/>
        </w:rPr>
      </w:pPr>
      <w:r w:rsidRPr="009F1CCA">
        <w:rPr>
          <w:rFonts w:ascii="Arial Narrow" w:hAnsi="Arial Narrow"/>
          <w:color w:val="auto"/>
          <w:sz w:val="22"/>
        </w:rPr>
        <w:t xml:space="preserve">3. </w:t>
      </w:r>
      <w:r w:rsidRPr="009F1CCA">
        <w:rPr>
          <w:rFonts w:ascii="Arial Narrow" w:hAnsi="Arial Narrow"/>
          <w:color w:val="auto"/>
          <w:sz w:val="22"/>
        </w:rPr>
        <w:tab/>
        <w:t xml:space="preserve">Promptness is very important.  Students are expected to be on time for class and for rehearsals, performances and events.  The philosophy is that (rehearsal and lesson) time is very valuable and students should not delay the efficiency of rehearsals or events or infringe upon other students’ valuable time by being late.  On time for class means being in your assigned seat at the sound of the bell with your designated materials.  Because of the intensity of these classes, no student will be allowed to leave class for any reason excepting school functions that are unavoidable (assemblies, fire drills etc.) or IA’s (Instructional Activities).  Students should assume a proper rehearsal attitude upon entering the rehearsal room and become quiet when the bell rings.  Students </w:t>
      </w:r>
      <w:r w:rsidRPr="009F1CCA">
        <w:rPr>
          <w:rFonts w:ascii="Arial Narrow" w:hAnsi="Arial Narrow"/>
          <w:color w:val="auto"/>
          <w:sz w:val="22"/>
        </w:rPr>
        <w:lastRenderedPageBreak/>
        <w:t>should keep late passes from other teachers to a minimum, as work missed from class cannot be made up.  At performances, rehearsals and other events, students should arrive early so that roll can be taken prior to the designated starting time</w:t>
      </w:r>
      <w:r w:rsidRPr="009F1CCA">
        <w:rPr>
          <w:rFonts w:ascii="Arial Narrow" w:hAnsi="Arial Narrow"/>
          <w:b/>
          <w:color w:val="auto"/>
          <w:sz w:val="22"/>
        </w:rPr>
        <w:t>.  Any student who uses a practice room f</w:t>
      </w:r>
      <w:r>
        <w:rPr>
          <w:rFonts w:ascii="Arial Narrow" w:hAnsi="Arial Narrow"/>
          <w:b/>
          <w:color w:val="auto"/>
          <w:sz w:val="22"/>
        </w:rPr>
        <w:t>or anything other than practice</w:t>
      </w:r>
      <w:r w:rsidRPr="009F1CCA">
        <w:rPr>
          <w:rFonts w:ascii="Arial Narrow" w:hAnsi="Arial Narrow"/>
          <w:b/>
          <w:color w:val="auto"/>
          <w:sz w:val="22"/>
        </w:rPr>
        <w:t xml:space="preserve"> will receive </w:t>
      </w:r>
      <w:r w:rsidRPr="009F1CCA">
        <w:rPr>
          <w:rFonts w:ascii="Arial Narrow" w:hAnsi="Arial Narrow"/>
          <w:b/>
          <w:color w:val="auto"/>
          <w:sz w:val="22"/>
          <w:u w:val="single"/>
        </w:rPr>
        <w:t>disciplinary action</w:t>
      </w:r>
      <w:r w:rsidRPr="009F1CCA">
        <w:rPr>
          <w:rFonts w:ascii="Arial Narrow" w:hAnsi="Arial Narrow"/>
          <w:b/>
          <w:color w:val="auto"/>
          <w:sz w:val="22"/>
        </w:rPr>
        <w:t>.</w:t>
      </w:r>
    </w:p>
    <w:p w14:paraId="1AE24EE8" w14:textId="77777777" w:rsidR="00880CA2" w:rsidRPr="009F1CCA" w:rsidRDefault="00880CA2" w:rsidP="00880CA2">
      <w:pPr>
        <w:pStyle w:val="BodyText1"/>
        <w:spacing w:line="240" w:lineRule="auto"/>
        <w:ind w:left="360" w:hanging="360"/>
        <w:rPr>
          <w:rFonts w:ascii="Arial Narrow" w:hAnsi="Arial Narrow"/>
          <w:color w:val="auto"/>
          <w:sz w:val="22"/>
        </w:rPr>
      </w:pPr>
      <w:r w:rsidRPr="009F1CCA">
        <w:rPr>
          <w:rFonts w:ascii="Arial Narrow" w:hAnsi="Arial Narrow"/>
          <w:color w:val="auto"/>
          <w:sz w:val="22"/>
        </w:rPr>
        <w:t xml:space="preserve">4. </w:t>
      </w:r>
      <w:r w:rsidRPr="009F1CCA">
        <w:rPr>
          <w:rFonts w:ascii="Arial Narrow" w:hAnsi="Arial Narrow"/>
          <w:color w:val="auto"/>
          <w:sz w:val="22"/>
        </w:rPr>
        <w:tab/>
        <w:t xml:space="preserve">Food or drinks </w:t>
      </w:r>
      <w:r>
        <w:rPr>
          <w:rFonts w:ascii="Arial Narrow" w:hAnsi="Arial Narrow"/>
          <w:color w:val="auto"/>
          <w:sz w:val="22"/>
        </w:rPr>
        <w:t xml:space="preserve">(other than water) </w:t>
      </w:r>
      <w:r w:rsidRPr="009F1CCA">
        <w:rPr>
          <w:rFonts w:ascii="Arial Narrow" w:hAnsi="Arial Narrow"/>
          <w:color w:val="auto"/>
          <w:sz w:val="22"/>
        </w:rPr>
        <w:t>will not be brought into any classroom, rehearsal and/or performance.  Students will not chew gum in class or at performance events.  Candy or other fund-raising food items will not be sold in the classroom.</w:t>
      </w:r>
    </w:p>
    <w:p w14:paraId="76F9D3C0" w14:textId="77777777" w:rsidR="00880CA2" w:rsidRPr="009F1CCA" w:rsidRDefault="00880CA2" w:rsidP="00880CA2">
      <w:pPr>
        <w:pStyle w:val="BodyText1"/>
        <w:spacing w:line="240" w:lineRule="auto"/>
        <w:ind w:left="360" w:hanging="360"/>
        <w:rPr>
          <w:rFonts w:ascii="Arial Narrow" w:hAnsi="Arial Narrow"/>
          <w:color w:val="auto"/>
          <w:sz w:val="22"/>
        </w:rPr>
      </w:pPr>
      <w:r w:rsidRPr="009F1CCA">
        <w:rPr>
          <w:rFonts w:ascii="Arial Narrow" w:hAnsi="Arial Narrow"/>
          <w:color w:val="auto"/>
          <w:sz w:val="22"/>
        </w:rPr>
        <w:t>5.</w:t>
      </w:r>
      <w:r w:rsidRPr="009F1CCA">
        <w:rPr>
          <w:rFonts w:ascii="Arial Narrow" w:hAnsi="Arial Narrow"/>
          <w:color w:val="auto"/>
          <w:sz w:val="22"/>
        </w:rPr>
        <w:tab/>
        <w:t xml:space="preserve">Students are expected to behave in a mature and dignified manner in class, and at rehearsals and performances.  Talking or communicating between individuals during rehearsal time is out of order.  Politeness and attentiveness are expected from students towards the person in charge (or speaking) </w:t>
      </w:r>
      <w:proofErr w:type="gramStart"/>
      <w:r w:rsidRPr="009F1CCA">
        <w:rPr>
          <w:rFonts w:ascii="Arial Narrow" w:hAnsi="Arial Narrow"/>
          <w:color w:val="auto"/>
          <w:sz w:val="22"/>
        </w:rPr>
        <w:t>at the moment</w:t>
      </w:r>
      <w:proofErr w:type="gramEnd"/>
      <w:r w:rsidRPr="009F1CCA">
        <w:rPr>
          <w:rFonts w:ascii="Arial Narrow" w:hAnsi="Arial Narrow"/>
          <w:color w:val="auto"/>
          <w:sz w:val="22"/>
        </w:rPr>
        <w:t xml:space="preserve">—whether it be the director, substitute, officer, assigned student, or visiting guest.  Rudeness by an individual is considered in poor taste and will not be tolerated.  </w:t>
      </w:r>
    </w:p>
    <w:p w14:paraId="693D52CD" w14:textId="77777777" w:rsidR="00880CA2" w:rsidRPr="009F1CCA" w:rsidRDefault="00880CA2" w:rsidP="00880CA2">
      <w:pPr>
        <w:pStyle w:val="BodyText1"/>
        <w:spacing w:line="240" w:lineRule="auto"/>
        <w:ind w:left="360" w:hanging="360"/>
        <w:rPr>
          <w:rFonts w:ascii="Arial Narrow" w:hAnsi="Arial Narrow"/>
          <w:color w:val="auto"/>
          <w:sz w:val="22"/>
        </w:rPr>
      </w:pPr>
      <w:r w:rsidRPr="009F1CCA">
        <w:rPr>
          <w:rFonts w:ascii="Arial Narrow" w:hAnsi="Arial Narrow"/>
          <w:color w:val="auto"/>
          <w:sz w:val="22"/>
        </w:rPr>
        <w:t>6.</w:t>
      </w:r>
      <w:r w:rsidRPr="009F1CCA">
        <w:rPr>
          <w:rFonts w:ascii="Arial Narrow" w:hAnsi="Arial Narrow"/>
          <w:color w:val="auto"/>
          <w:sz w:val="22"/>
        </w:rPr>
        <w:tab/>
        <w:t>Students are expected to bring and use a sharpened pencil daily in their performance class.  In order not to waste rehearsal time, good musicians make marks in their music, which serve as learning reminders so that music may be learned more efficiently and accurately.</w:t>
      </w:r>
    </w:p>
    <w:p w14:paraId="709E6B72" w14:textId="77777777" w:rsidR="00880CA2" w:rsidRPr="009F1CCA" w:rsidRDefault="00880CA2" w:rsidP="00880CA2">
      <w:pPr>
        <w:pStyle w:val="BodyText1"/>
        <w:spacing w:line="240" w:lineRule="auto"/>
        <w:ind w:left="360" w:hanging="360"/>
        <w:rPr>
          <w:rFonts w:ascii="Arial Narrow" w:hAnsi="Arial Narrow"/>
          <w:color w:val="auto"/>
          <w:sz w:val="22"/>
        </w:rPr>
      </w:pPr>
      <w:r w:rsidRPr="009F1CCA">
        <w:rPr>
          <w:rFonts w:ascii="Arial Narrow" w:hAnsi="Arial Narrow"/>
          <w:color w:val="auto"/>
          <w:sz w:val="22"/>
        </w:rPr>
        <w:t xml:space="preserve">7. </w:t>
      </w:r>
      <w:r w:rsidRPr="009F1CCA">
        <w:rPr>
          <w:rFonts w:ascii="Arial Narrow" w:hAnsi="Arial Narrow"/>
          <w:color w:val="auto"/>
          <w:sz w:val="22"/>
        </w:rPr>
        <w:tab/>
        <w:t>Students are expected to maintain good posture and a positive, industrious attitude during rehearsals.  Proper posture, as defined by each instructor, is essential to successful musical performance.  Personal grooming will not be permitted in the classroom, practice rooms, or rehearsal hall.</w:t>
      </w:r>
    </w:p>
    <w:p w14:paraId="088CE09D" w14:textId="77777777" w:rsidR="00880CA2" w:rsidRPr="009F1CCA" w:rsidRDefault="00880CA2" w:rsidP="00880CA2">
      <w:pPr>
        <w:pStyle w:val="BodyText1"/>
        <w:spacing w:line="240" w:lineRule="auto"/>
        <w:ind w:left="360" w:hanging="360"/>
        <w:rPr>
          <w:rFonts w:ascii="Arial Narrow" w:hAnsi="Arial Narrow"/>
          <w:color w:val="auto"/>
          <w:sz w:val="22"/>
        </w:rPr>
      </w:pPr>
      <w:r w:rsidRPr="009F1CCA">
        <w:rPr>
          <w:rFonts w:ascii="Arial Narrow" w:hAnsi="Arial Narrow"/>
          <w:color w:val="auto"/>
          <w:sz w:val="22"/>
        </w:rPr>
        <w:t xml:space="preserve">8. </w:t>
      </w:r>
      <w:r w:rsidRPr="009F1CCA">
        <w:rPr>
          <w:rFonts w:ascii="Arial Narrow" w:hAnsi="Arial Narrow"/>
          <w:color w:val="auto"/>
          <w:sz w:val="22"/>
        </w:rPr>
        <w:tab/>
        <w:t>All music students receive individualized lessons by an instructor of expertise in their area.  The lesson time is determined by the teacher at the beginning of each semester and is expected to be adhered to by the student.  Individual instructional logs are maintained for all students and are reviewed at each grading period to access growth.</w:t>
      </w:r>
    </w:p>
    <w:p w14:paraId="1F91A59A"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9.</w:t>
      </w:r>
      <w:r w:rsidRPr="009F1CCA">
        <w:rPr>
          <w:rFonts w:ascii="Arial Narrow" w:hAnsi="Arial Narrow"/>
          <w:color w:val="auto"/>
          <w:sz w:val="22"/>
        </w:rPr>
        <w:tab/>
        <w:t xml:space="preserve">The Gibbs High School policy regarding cell phones and electronic devices will be enforced in all music </w:t>
      </w:r>
    </w:p>
    <w:p w14:paraId="318AD21F"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ab/>
        <w:t>classes.</w:t>
      </w:r>
    </w:p>
    <w:p w14:paraId="35ABCC8C"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    </w:t>
      </w:r>
    </w:p>
    <w:p w14:paraId="1AD2F62C"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i/>
          <w:sz w:val="22"/>
          <w:szCs w:val="20"/>
        </w:rPr>
      </w:pPr>
      <w:r w:rsidRPr="009F1CCA">
        <w:rPr>
          <w:rFonts w:ascii="Arial Narrow" w:hAnsi="Arial Narrow"/>
          <w:i/>
          <w:sz w:val="22"/>
          <w:szCs w:val="20"/>
        </w:rPr>
        <w:t>Failure to adhere to the above procedures and guidelines will result in the lowering of grades and will affect the student’s standing in the program.</w:t>
      </w:r>
    </w:p>
    <w:p w14:paraId="2A3AAB43"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sz w:val="22"/>
          <w:szCs w:val="20"/>
        </w:rPr>
      </w:pPr>
    </w:p>
    <w:p w14:paraId="27C8E270" w14:textId="77777777" w:rsidR="00880CA2" w:rsidRPr="009F1CCA" w:rsidRDefault="00880CA2" w:rsidP="00880CA2">
      <w:pPr>
        <w:pStyle w:val="Subhead2"/>
        <w:spacing w:line="240" w:lineRule="auto"/>
        <w:rPr>
          <w:rFonts w:ascii="Arial Narrow" w:hAnsi="Arial Narrow"/>
          <w:color w:val="auto"/>
          <w:sz w:val="26"/>
        </w:rPr>
      </w:pPr>
      <w:r w:rsidRPr="009F1CCA">
        <w:rPr>
          <w:rFonts w:ascii="Arial Narrow" w:hAnsi="Arial Narrow"/>
          <w:color w:val="auto"/>
          <w:sz w:val="26"/>
        </w:rPr>
        <w:t>APPLIED MUSIC PRACTICE</w:t>
      </w:r>
    </w:p>
    <w:p w14:paraId="60A3A5E6" w14:textId="77777777" w:rsidR="00880CA2" w:rsidRDefault="00880CA2" w:rsidP="00880CA2">
      <w:pPr>
        <w:widowControl w:val="0"/>
        <w:suppressAutoHyphens/>
        <w:autoSpaceDE w:val="0"/>
        <w:autoSpaceDN w:val="0"/>
        <w:adjustRightInd w:val="0"/>
        <w:spacing w:after="0"/>
        <w:textAlignment w:val="center"/>
        <w:rPr>
          <w:rFonts w:ascii="Arial Narrow" w:hAnsi="Arial Narrow"/>
          <w:sz w:val="22"/>
          <w:szCs w:val="20"/>
        </w:rPr>
      </w:pPr>
    </w:p>
    <w:p w14:paraId="01203FC6"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sz w:val="22"/>
          <w:szCs w:val="20"/>
        </w:rPr>
      </w:pPr>
      <w:r>
        <w:rPr>
          <w:rFonts w:ascii="Arial Narrow" w:hAnsi="Arial Narrow"/>
          <w:sz w:val="22"/>
          <w:szCs w:val="20"/>
        </w:rPr>
        <w:t xml:space="preserve">While all music students receive private lessons, it is the student’s responsibility to engage in daily individual practice to gain the full benefit of the private lesson.  When a private instructor makes a weekly assignment, it should be the primary focus of the student’s own individual practice.  </w:t>
      </w:r>
    </w:p>
    <w:p w14:paraId="4D3B52E4"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sz w:val="22"/>
          <w:szCs w:val="20"/>
        </w:rPr>
      </w:pPr>
    </w:p>
    <w:p w14:paraId="77E7C500"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Student Recital Series</w:t>
      </w:r>
    </w:p>
    <w:p w14:paraId="117D83F1"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Philosophy</w:t>
      </w:r>
    </w:p>
    <w:p w14:paraId="173B8075"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60BBBC0E"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It has been steadfastly proven in music education that the understanding and enjoyment of different performance mediums are significantly enhanced when student musicians perform before or comprise the audience for their peers.  The administration and music faculty of PCCA strongly support this practice and have, therefore, instituted the Student Recital Series.</w:t>
      </w:r>
    </w:p>
    <w:p w14:paraId="1D2A3DBB" w14:textId="77777777" w:rsidR="00880CA2" w:rsidRDefault="00880CA2" w:rsidP="00880CA2">
      <w:pPr>
        <w:widowControl w:val="0"/>
        <w:autoSpaceDE w:val="0"/>
        <w:autoSpaceDN w:val="0"/>
        <w:adjustRightInd w:val="0"/>
        <w:spacing w:after="0"/>
        <w:textAlignment w:val="center"/>
        <w:rPr>
          <w:rFonts w:ascii="Arial Narrow" w:hAnsi="Arial Narrow" w:cs="NimbusSanD-BlacExte"/>
          <w:caps/>
          <w:sz w:val="26"/>
        </w:rPr>
      </w:pPr>
    </w:p>
    <w:p w14:paraId="788EDDD6"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Procedures</w:t>
      </w:r>
    </w:p>
    <w:p w14:paraId="1BE14FB5"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2DBB9B10" w14:textId="77777777" w:rsidR="00880CA2" w:rsidRPr="00317A5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b/>
          <w:sz w:val="22"/>
          <w:szCs w:val="20"/>
        </w:rPr>
      </w:pPr>
      <w:r w:rsidRPr="009F1CCA">
        <w:rPr>
          <w:rFonts w:ascii="Arial Narrow" w:hAnsi="Arial Narrow" w:cs="Helvetica"/>
          <w:sz w:val="22"/>
          <w:szCs w:val="20"/>
        </w:rPr>
        <w:t xml:space="preserve">After-school recitals will be held to allow students to perform and experience the performances of others.  Dates for the student recitals can be found in the current PCCA </w:t>
      </w:r>
      <w:proofErr w:type="gramStart"/>
      <w:r w:rsidRPr="009F1CCA">
        <w:rPr>
          <w:rFonts w:ascii="Arial Narrow" w:hAnsi="Arial Narrow" w:cs="Helvetica"/>
          <w:sz w:val="22"/>
          <w:szCs w:val="20"/>
        </w:rPr>
        <w:t>calendar, but</w:t>
      </w:r>
      <w:proofErr w:type="gramEnd"/>
      <w:r w:rsidRPr="009F1CCA">
        <w:rPr>
          <w:rFonts w:ascii="Arial Narrow" w:hAnsi="Arial Narrow" w:cs="Helvetica"/>
          <w:sz w:val="22"/>
          <w:szCs w:val="20"/>
        </w:rPr>
        <w:t xml:space="preserve"> are generally held one </w:t>
      </w:r>
      <w:r>
        <w:rPr>
          <w:rFonts w:ascii="Arial Narrow" w:hAnsi="Arial Narrow" w:cs="Helvetica"/>
          <w:sz w:val="22"/>
          <w:szCs w:val="20"/>
        </w:rPr>
        <w:t>afternoon</w:t>
      </w:r>
      <w:r w:rsidRPr="009F1CCA">
        <w:rPr>
          <w:rFonts w:ascii="Arial Narrow" w:hAnsi="Arial Narrow" w:cs="Helvetica"/>
          <w:sz w:val="22"/>
          <w:szCs w:val="20"/>
        </w:rPr>
        <w:t xml:space="preserve"> per month.   All students in their Sophomore, Junior, and Senior year will be assigned a performance minimum of once a semester.  Failure to perform successfully on a student recital during the semester will result in the lowering of the semester grade by one letter grade</w:t>
      </w:r>
      <w:r>
        <w:rPr>
          <w:rFonts w:ascii="Arial Narrow" w:hAnsi="Arial Narrow" w:cs="Helvetica"/>
          <w:sz w:val="22"/>
          <w:szCs w:val="20"/>
        </w:rPr>
        <w:t xml:space="preserve"> in the student’s major ensemble class</w:t>
      </w:r>
      <w:r w:rsidRPr="009F1CCA">
        <w:rPr>
          <w:rFonts w:ascii="Arial Narrow" w:hAnsi="Arial Narrow" w:cs="Helvetica"/>
          <w:sz w:val="22"/>
          <w:szCs w:val="20"/>
        </w:rPr>
        <w:t xml:space="preserve">.  Additional failures may jeopardize one’s good standing in the program.  The recitals will generally last 1 to 2 hours.  Students can either provide for their own </w:t>
      </w:r>
      <w:r w:rsidRPr="009F1CCA">
        <w:rPr>
          <w:rFonts w:ascii="Arial Narrow" w:hAnsi="Arial Narrow" w:cs="Helvetica"/>
          <w:sz w:val="22"/>
          <w:szCs w:val="20"/>
        </w:rPr>
        <w:lastRenderedPageBreak/>
        <w:t>transportation to exit the campus or they may wait in front of the Grande Theater near the parking lot on 34</w:t>
      </w:r>
      <w:r w:rsidRPr="009F1CCA">
        <w:rPr>
          <w:rFonts w:ascii="Arial Narrow" w:hAnsi="Arial Narrow" w:cs="Helvetica"/>
          <w:sz w:val="22"/>
          <w:szCs w:val="20"/>
          <w:vertAlign w:val="superscript"/>
        </w:rPr>
        <w:t>th</w:t>
      </w:r>
      <w:r w:rsidRPr="009F1CCA">
        <w:rPr>
          <w:rFonts w:ascii="Arial Narrow" w:hAnsi="Arial Narrow" w:cs="Helvetica"/>
          <w:sz w:val="22"/>
          <w:szCs w:val="20"/>
        </w:rPr>
        <w:t xml:space="preserve"> Street until they are picked up.  </w:t>
      </w:r>
      <w:r w:rsidRPr="00317A5A">
        <w:rPr>
          <w:rFonts w:ascii="Arial Narrow" w:hAnsi="Arial Narrow" w:cs="Helvetica"/>
          <w:b/>
          <w:sz w:val="22"/>
          <w:szCs w:val="20"/>
        </w:rPr>
        <w:t>Attendance at this recital series is mandatory for all music majors.</w:t>
      </w:r>
    </w:p>
    <w:p w14:paraId="11387328" w14:textId="77777777" w:rsidR="00880CA2" w:rsidRDefault="00880CA2" w:rsidP="00880CA2">
      <w:pPr>
        <w:widowControl w:val="0"/>
        <w:autoSpaceDE w:val="0"/>
        <w:autoSpaceDN w:val="0"/>
        <w:adjustRightInd w:val="0"/>
        <w:spacing w:after="0"/>
        <w:textAlignment w:val="center"/>
        <w:rPr>
          <w:rFonts w:ascii="Arial Narrow" w:hAnsi="Arial Narrow" w:cs="NimbusSanD-BlacExte"/>
          <w:caps/>
          <w:sz w:val="26"/>
        </w:rPr>
      </w:pPr>
    </w:p>
    <w:p w14:paraId="3DA67DCE"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Student Expectations</w:t>
      </w:r>
    </w:p>
    <w:p w14:paraId="37350B1F"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08F88273"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Attendance at concerts, ensemble performances, student recitals, Festivals, and their associated rehearsals are mandatory for all Music students.  The performance schedule is understandably heavy given the scope and nature of the program.  It is difficult to plan a whole year of events in advance and many dates will be added to the performance schedule as we receive requests for them.  As much advance notice (as is given the staff) will be given to students and parents regarding additional performances.  A calendar with performance dates will be published on the PCCA Music Moodle site.</w:t>
      </w:r>
    </w:p>
    <w:p w14:paraId="40B1359E" w14:textId="77777777" w:rsidR="00880CA2" w:rsidRPr="009F1CCA" w:rsidRDefault="00880CA2" w:rsidP="00880CA2">
      <w:pPr>
        <w:widowControl w:val="0"/>
        <w:tabs>
          <w:tab w:val="left" w:pos="360"/>
          <w:tab w:val="left" w:pos="720"/>
          <w:tab w:val="left" w:pos="1080"/>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1.</w:t>
      </w:r>
      <w:r w:rsidRPr="009F1CCA">
        <w:rPr>
          <w:rFonts w:ascii="Arial Narrow" w:hAnsi="Arial Narrow" w:cs="Helvetica"/>
          <w:sz w:val="22"/>
          <w:szCs w:val="20"/>
        </w:rPr>
        <w:tab/>
        <w:t xml:space="preserve">Student recitals and performances are required of all music students.  You must schedule all work or appointments around recital dates, as these are not acceptable excuses for missing.  </w:t>
      </w:r>
      <w:r>
        <w:rPr>
          <w:rFonts w:ascii="Arial Narrow" w:hAnsi="Arial Narrow" w:cs="Helvetica"/>
          <w:sz w:val="22"/>
          <w:szCs w:val="20"/>
        </w:rPr>
        <w:t>The f</w:t>
      </w:r>
      <w:r w:rsidRPr="009F1CCA">
        <w:rPr>
          <w:rFonts w:ascii="Arial Narrow" w:hAnsi="Arial Narrow" w:cs="Helvetica"/>
          <w:sz w:val="22"/>
          <w:szCs w:val="20"/>
        </w:rPr>
        <w:t xml:space="preserve">aculty will determine acceptable excuses. Students must avoid schedule work, doctor’s appointments, etc. on </w:t>
      </w:r>
      <w:r>
        <w:rPr>
          <w:rFonts w:ascii="Arial Narrow" w:hAnsi="Arial Narrow" w:cs="Helvetica"/>
          <w:sz w:val="22"/>
          <w:szCs w:val="20"/>
        </w:rPr>
        <w:t>recital dates</w:t>
      </w:r>
      <w:r w:rsidRPr="009F1CCA">
        <w:rPr>
          <w:rFonts w:ascii="Arial Narrow" w:hAnsi="Arial Narrow" w:cs="Helvetica"/>
          <w:sz w:val="22"/>
          <w:szCs w:val="20"/>
        </w:rPr>
        <w:t xml:space="preserve">. </w:t>
      </w:r>
    </w:p>
    <w:p w14:paraId="6962BEF2" w14:textId="77777777" w:rsidR="00880CA2" w:rsidRPr="009F1CCA" w:rsidRDefault="00880CA2" w:rsidP="00880CA2">
      <w:pPr>
        <w:widowControl w:val="0"/>
        <w:tabs>
          <w:tab w:val="left" w:pos="360"/>
          <w:tab w:val="left" w:pos="720"/>
          <w:tab w:val="left" w:pos="1080"/>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 xml:space="preserve">2. </w:t>
      </w:r>
      <w:r w:rsidRPr="009F1CCA">
        <w:rPr>
          <w:rFonts w:ascii="Arial Narrow" w:hAnsi="Arial Narrow" w:cs="Helvetica"/>
          <w:sz w:val="22"/>
          <w:szCs w:val="20"/>
        </w:rPr>
        <w:tab/>
        <w:t xml:space="preserve">Students will be given an attendance/analysis form before the recital and must turn in the form after the recital.  This form will be used for attendance and to show that the student attended the entire recital.  As these activities are an extension of each student’s performance class (i.e., individualized lesson), a portion of that </w:t>
      </w:r>
      <w:proofErr w:type="spellStart"/>
      <w:r w:rsidRPr="009F1CCA">
        <w:rPr>
          <w:rFonts w:ascii="Arial Narrow" w:hAnsi="Arial Narrow" w:cs="Helvetica"/>
          <w:sz w:val="22"/>
          <w:szCs w:val="20"/>
        </w:rPr>
        <w:t>class’</w:t>
      </w:r>
      <w:proofErr w:type="spellEnd"/>
      <w:r w:rsidRPr="009F1CCA">
        <w:rPr>
          <w:rFonts w:ascii="Arial Narrow" w:hAnsi="Arial Narrow" w:cs="Helvetica"/>
          <w:sz w:val="22"/>
          <w:szCs w:val="20"/>
        </w:rPr>
        <w:t xml:space="preserve"> grade will center </w:t>
      </w:r>
      <w:r>
        <w:rPr>
          <w:rFonts w:ascii="Arial Narrow" w:hAnsi="Arial Narrow" w:cs="Helvetica"/>
          <w:sz w:val="22"/>
          <w:szCs w:val="20"/>
        </w:rPr>
        <w:t>on</w:t>
      </w:r>
      <w:r w:rsidRPr="009F1CCA">
        <w:rPr>
          <w:rFonts w:ascii="Arial Narrow" w:hAnsi="Arial Narrow" w:cs="Helvetica"/>
          <w:sz w:val="22"/>
          <w:szCs w:val="20"/>
        </w:rPr>
        <w:t xml:space="preserve"> concert/recital attendance.  Unexcused absences or no make-up performance credit will result in the student’s grade being lowered to an “F” for the </w:t>
      </w:r>
      <w:r>
        <w:rPr>
          <w:rFonts w:ascii="Arial Narrow" w:hAnsi="Arial Narrow" w:cs="Helvetica"/>
          <w:sz w:val="22"/>
          <w:szCs w:val="20"/>
        </w:rPr>
        <w:t>quarter</w:t>
      </w:r>
      <w:r w:rsidRPr="009F1CCA">
        <w:rPr>
          <w:rFonts w:ascii="Arial Narrow" w:hAnsi="Arial Narrow" w:cs="Helvetica"/>
          <w:sz w:val="22"/>
          <w:szCs w:val="20"/>
        </w:rPr>
        <w:t xml:space="preserve">. </w:t>
      </w:r>
    </w:p>
    <w:p w14:paraId="0C442DDF"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iCs/>
          <w:sz w:val="22"/>
          <w:szCs w:val="20"/>
        </w:rPr>
      </w:pPr>
      <w:r w:rsidRPr="009F1CCA">
        <w:rPr>
          <w:rFonts w:ascii="Arial Narrow" w:hAnsi="Arial Narrow" w:cs="Helvetica"/>
          <w:sz w:val="22"/>
          <w:szCs w:val="20"/>
        </w:rPr>
        <w:tab/>
      </w:r>
      <w:r w:rsidRPr="009F1CCA">
        <w:rPr>
          <w:rFonts w:ascii="Arial Narrow" w:hAnsi="Arial Narrow" w:cs="Helvetica"/>
          <w:iCs/>
          <w:sz w:val="22"/>
          <w:szCs w:val="20"/>
        </w:rPr>
        <w:t xml:space="preserve">3. </w:t>
      </w:r>
      <w:r w:rsidRPr="009F1CCA">
        <w:rPr>
          <w:rFonts w:ascii="Arial Narrow" w:hAnsi="Arial Narrow" w:cs="Helvetica"/>
          <w:iCs/>
          <w:sz w:val="22"/>
          <w:szCs w:val="20"/>
        </w:rPr>
        <w:tab/>
        <w:t>Behavioral standards during student recitals will be those expected in any public performance.</w:t>
      </w:r>
    </w:p>
    <w:p w14:paraId="2EA08354" w14:textId="77777777" w:rsidR="00880CA2" w:rsidRPr="009F1CCA" w:rsidRDefault="00880CA2" w:rsidP="00880CA2">
      <w:pPr>
        <w:pStyle w:val="Caption"/>
        <w:spacing w:line="240" w:lineRule="auto"/>
        <w:rPr>
          <w:rFonts w:ascii="Arial Narrow" w:hAnsi="Arial Narrow" w:cs="Helvetica"/>
          <w:i w:val="0"/>
          <w:iCs w:val="0"/>
          <w:color w:val="auto"/>
          <w:sz w:val="22"/>
        </w:rPr>
      </w:pPr>
    </w:p>
    <w:p w14:paraId="5EDAF3A6" w14:textId="77777777" w:rsidR="00880CA2" w:rsidRPr="009F1CCA" w:rsidRDefault="00880CA2" w:rsidP="00880CA2">
      <w:pPr>
        <w:pStyle w:val="Subhead2"/>
        <w:spacing w:line="240" w:lineRule="auto"/>
        <w:rPr>
          <w:rFonts w:ascii="Arial Narrow" w:hAnsi="Arial Narrow"/>
          <w:color w:val="auto"/>
          <w:sz w:val="34"/>
          <w:szCs w:val="32"/>
        </w:rPr>
      </w:pPr>
      <w:r w:rsidRPr="009F1CCA">
        <w:rPr>
          <w:rFonts w:ascii="Arial Narrow" w:hAnsi="Arial Narrow"/>
          <w:color w:val="auto"/>
          <w:sz w:val="34"/>
          <w:szCs w:val="32"/>
        </w:rPr>
        <w:t>Fees</w:t>
      </w:r>
    </w:p>
    <w:p w14:paraId="10C201BF" w14:textId="77777777" w:rsidR="00880CA2" w:rsidRDefault="00880CA2" w:rsidP="00880CA2">
      <w:pPr>
        <w:pStyle w:val="PARAHDGSI"/>
        <w:spacing w:line="240" w:lineRule="auto"/>
        <w:rPr>
          <w:rFonts w:ascii="Arial Narrow" w:hAnsi="Arial Narrow"/>
          <w:color w:val="auto"/>
          <w:sz w:val="26"/>
          <w:szCs w:val="24"/>
        </w:rPr>
      </w:pPr>
    </w:p>
    <w:p w14:paraId="7DC9B913" w14:textId="77777777" w:rsidR="00880CA2" w:rsidRPr="009F1CCA" w:rsidRDefault="00880CA2" w:rsidP="00880CA2">
      <w:pPr>
        <w:pStyle w:val="PARAHDGSI"/>
        <w:spacing w:line="240" w:lineRule="auto"/>
        <w:rPr>
          <w:rFonts w:ascii="Arial Narrow" w:hAnsi="Arial Narrow"/>
          <w:color w:val="auto"/>
          <w:sz w:val="26"/>
          <w:szCs w:val="24"/>
        </w:rPr>
      </w:pPr>
      <w:r w:rsidRPr="009F1CCA">
        <w:rPr>
          <w:rFonts w:ascii="Arial Narrow" w:hAnsi="Arial Narrow"/>
          <w:color w:val="auto"/>
          <w:sz w:val="26"/>
          <w:szCs w:val="24"/>
        </w:rPr>
        <w:t>CHORAL Performance Attire Rental Fee</w:t>
      </w:r>
    </w:p>
    <w:p w14:paraId="3ECE130D" w14:textId="77777777" w:rsidR="00880CA2" w:rsidRDefault="00880CA2" w:rsidP="00880CA2">
      <w:pPr>
        <w:pStyle w:val="BodyText1"/>
        <w:spacing w:line="240" w:lineRule="auto"/>
        <w:rPr>
          <w:rFonts w:ascii="Arial Narrow" w:hAnsi="Arial Narrow"/>
          <w:color w:val="auto"/>
          <w:sz w:val="22"/>
        </w:rPr>
      </w:pPr>
    </w:p>
    <w:p w14:paraId="02BDAB06"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A fee of $10.00 per year will be assessed to all performers enrolled in a choral ensemble to cover annual robe cleaning.  The choir’s male and female students will be responsible for a white shirt, black pants or skirt, black dress shoes and black socks. </w:t>
      </w:r>
    </w:p>
    <w:p w14:paraId="4156BBBA" w14:textId="77777777" w:rsidR="00880CA2" w:rsidRPr="009F1CCA" w:rsidRDefault="00880CA2" w:rsidP="00880CA2">
      <w:pPr>
        <w:pStyle w:val="PARAHDGS2"/>
        <w:spacing w:line="240" w:lineRule="auto"/>
        <w:rPr>
          <w:rFonts w:ascii="Arial Narrow" w:hAnsi="Arial Narrow" w:cs="Helvetica-Oblique"/>
          <w:i/>
          <w:iCs/>
          <w:color w:val="auto"/>
          <w:sz w:val="22"/>
        </w:rPr>
      </w:pPr>
    </w:p>
    <w:p w14:paraId="376CB167" w14:textId="77777777" w:rsidR="00880CA2" w:rsidRPr="009F1CCA" w:rsidRDefault="00880CA2" w:rsidP="00880CA2">
      <w:pPr>
        <w:pStyle w:val="PARAHDGSI"/>
        <w:spacing w:line="240" w:lineRule="auto"/>
        <w:rPr>
          <w:rFonts w:ascii="Arial Narrow" w:hAnsi="Arial Narrow"/>
          <w:color w:val="auto"/>
          <w:sz w:val="26"/>
          <w:szCs w:val="24"/>
        </w:rPr>
      </w:pPr>
      <w:r w:rsidRPr="009F1CCA">
        <w:rPr>
          <w:rFonts w:ascii="Arial Narrow" w:hAnsi="Arial Narrow"/>
          <w:color w:val="auto"/>
          <w:sz w:val="26"/>
          <w:szCs w:val="24"/>
        </w:rPr>
        <w:t>In</w:t>
      </w:r>
      <w:r>
        <w:rPr>
          <w:rFonts w:ascii="Arial Narrow" w:hAnsi="Arial Narrow"/>
          <w:color w:val="auto"/>
          <w:sz w:val="26"/>
          <w:szCs w:val="24"/>
        </w:rPr>
        <w:t>strument</w:t>
      </w:r>
      <w:r w:rsidRPr="009F1CCA">
        <w:rPr>
          <w:rFonts w:ascii="Arial Narrow" w:hAnsi="Arial Narrow"/>
          <w:color w:val="auto"/>
          <w:sz w:val="26"/>
          <w:szCs w:val="24"/>
        </w:rPr>
        <w:t xml:space="preserve"> Rental Fee</w:t>
      </w:r>
    </w:p>
    <w:p w14:paraId="5FDE9D4C" w14:textId="77777777" w:rsidR="00880CA2" w:rsidRDefault="00880CA2" w:rsidP="00880CA2">
      <w:pPr>
        <w:pStyle w:val="BodyText1"/>
        <w:spacing w:line="240" w:lineRule="auto"/>
        <w:rPr>
          <w:rFonts w:ascii="Arial Narrow" w:hAnsi="Arial Narrow"/>
          <w:sz w:val="22"/>
        </w:rPr>
      </w:pPr>
    </w:p>
    <w:p w14:paraId="7A45677D"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sz w:val="22"/>
        </w:rPr>
        <w:t xml:space="preserve">Students who rent an instrument from Gibbs High School are subject to an annual Instrument Rental Fee </w:t>
      </w:r>
      <w:r w:rsidRPr="009F1CCA">
        <w:rPr>
          <w:rFonts w:ascii="Arial Narrow" w:hAnsi="Arial Narrow"/>
          <w:color w:val="auto"/>
          <w:sz w:val="22"/>
        </w:rPr>
        <w:t xml:space="preserve">of $35.00 per semester ($60.00 per year). Students will be responsible for all consumables (i.e., cork grease, reeds, valve oil, strings, etc.).  During the summer months a Fee of $30.00 will be assessed.  Percussion students will only be assessed at the rate of $30.00 per year because of the instrument’s inability to travel home with the student. </w:t>
      </w:r>
      <w:r w:rsidRPr="009F1CCA">
        <w:rPr>
          <w:rFonts w:ascii="Arial Narrow" w:hAnsi="Arial Narrow"/>
          <w:sz w:val="22"/>
        </w:rPr>
        <w:t xml:space="preserve">Rental forms must be acquired from the Instrumental Instructor.  Students who qualify for free/reduced lunch will have their fees waived. </w:t>
      </w:r>
      <w:r>
        <w:rPr>
          <w:rFonts w:ascii="Arial Narrow" w:hAnsi="Arial Narrow"/>
          <w:sz w:val="22"/>
        </w:rPr>
        <w:t>To apply for a reduction or waiver of this fee, please fill out an application in the PCCA office.</w:t>
      </w:r>
      <w:r w:rsidRPr="009F1CCA">
        <w:rPr>
          <w:rFonts w:ascii="Arial Narrow" w:hAnsi="Arial Narrow"/>
          <w:sz w:val="22"/>
        </w:rPr>
        <w:t xml:space="preserve"> </w:t>
      </w:r>
    </w:p>
    <w:p w14:paraId="53A0226A" w14:textId="77777777" w:rsidR="00880CA2" w:rsidRPr="009F1CCA" w:rsidRDefault="00880CA2" w:rsidP="00880CA2">
      <w:pPr>
        <w:pStyle w:val="BodyText1"/>
        <w:spacing w:line="240" w:lineRule="auto"/>
        <w:rPr>
          <w:rFonts w:ascii="Arial Narrow" w:hAnsi="Arial Narrow"/>
          <w:color w:val="auto"/>
          <w:sz w:val="22"/>
        </w:rPr>
      </w:pPr>
    </w:p>
    <w:p w14:paraId="41552E06" w14:textId="77777777" w:rsidR="00880CA2" w:rsidRPr="009F1CCA" w:rsidRDefault="00880CA2" w:rsidP="00880CA2">
      <w:pPr>
        <w:pStyle w:val="Subhead2"/>
        <w:spacing w:line="240" w:lineRule="auto"/>
        <w:rPr>
          <w:rFonts w:ascii="Arial Narrow" w:hAnsi="Arial Narrow"/>
          <w:color w:val="auto"/>
          <w:sz w:val="26"/>
        </w:rPr>
      </w:pPr>
      <w:r w:rsidRPr="009F1CCA">
        <w:rPr>
          <w:rFonts w:ascii="Arial Narrow" w:hAnsi="Arial Narrow"/>
          <w:color w:val="auto"/>
          <w:sz w:val="26"/>
        </w:rPr>
        <w:t>Maintenance of Music and Instruments</w:t>
      </w:r>
    </w:p>
    <w:p w14:paraId="7BD37D22" w14:textId="77777777" w:rsidR="00880CA2" w:rsidRDefault="00880CA2" w:rsidP="00880CA2">
      <w:pPr>
        <w:pStyle w:val="BodyText1"/>
        <w:spacing w:line="240" w:lineRule="auto"/>
        <w:rPr>
          <w:rFonts w:ascii="Arial Narrow" w:hAnsi="Arial Narrow"/>
          <w:color w:val="auto"/>
          <w:sz w:val="22"/>
        </w:rPr>
      </w:pPr>
    </w:p>
    <w:p w14:paraId="7B748333"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Each student will be expected to properly maintain assigned music and instruments.  Loss or gross negligence of materials or instruments will result in a monetary assessment from the student for replacement or repair.</w:t>
      </w:r>
    </w:p>
    <w:p w14:paraId="3FDA337D"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iaD"/>
          <w:caps/>
          <w:sz w:val="22"/>
          <w:szCs w:val="20"/>
        </w:rPr>
      </w:pPr>
    </w:p>
    <w:p w14:paraId="30F614E8" w14:textId="77777777" w:rsidR="00880CA2" w:rsidRDefault="00880CA2" w:rsidP="00880CA2">
      <w:pPr>
        <w:rPr>
          <w:rFonts w:ascii="Arial Narrow" w:hAnsi="Arial Narrow" w:cs="NimbusSanDiaD"/>
          <w:caps/>
          <w:sz w:val="34"/>
          <w:szCs w:val="32"/>
        </w:rPr>
      </w:pPr>
      <w:r>
        <w:rPr>
          <w:rFonts w:ascii="Arial Narrow" w:hAnsi="Arial Narrow" w:cs="NimbusSanDiaD"/>
          <w:caps/>
          <w:sz w:val="34"/>
          <w:szCs w:val="32"/>
        </w:rPr>
        <w:br w:type="page"/>
      </w:r>
    </w:p>
    <w:p w14:paraId="6B8CE198"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iaD"/>
          <w:caps/>
          <w:color w:val="FF0000"/>
          <w:sz w:val="34"/>
          <w:szCs w:val="32"/>
        </w:rPr>
      </w:pPr>
      <w:r w:rsidRPr="009F1CCA">
        <w:rPr>
          <w:rFonts w:ascii="Arial Narrow" w:hAnsi="Arial Narrow" w:cs="NimbusSanDiaD"/>
          <w:caps/>
          <w:sz w:val="34"/>
          <w:szCs w:val="32"/>
        </w:rPr>
        <w:lastRenderedPageBreak/>
        <w:t xml:space="preserve">EXTENDED HOURS </w:t>
      </w:r>
    </w:p>
    <w:p w14:paraId="16B771D7"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1697150F"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All PCCA Music students must obtain at least three outside events per semester. Students are required to complete </w:t>
      </w:r>
      <w:r>
        <w:rPr>
          <w:rFonts w:ascii="Arial Narrow" w:hAnsi="Arial Narrow" w:cs="Helvetica"/>
          <w:sz w:val="22"/>
          <w:szCs w:val="20"/>
        </w:rPr>
        <w:t xml:space="preserve">this requirement by attending out-of-discipline, </w:t>
      </w:r>
      <w:r w:rsidRPr="009F1CCA">
        <w:rPr>
          <w:rFonts w:ascii="Arial Narrow" w:hAnsi="Arial Narrow" w:cs="Helvetica"/>
          <w:sz w:val="22"/>
          <w:szCs w:val="20"/>
        </w:rPr>
        <w:t>including theatre performances, dance concerts, visual arts exhibitions, etc. each semester.</w:t>
      </w:r>
    </w:p>
    <w:p w14:paraId="3D0F8CA8" w14:textId="77777777" w:rsidR="00880CA2"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1893E951"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As the student accumulates events, they will have to be closely documented with his/her major instructor.  Going to a play, for example, will require proof, such as the program and the ticket stub with a parent’s signature on it, verifying attendance.  </w:t>
      </w:r>
    </w:p>
    <w:p w14:paraId="7D6A8B8F" w14:textId="77777777" w:rsidR="00880CA2" w:rsidRDefault="00880CA2" w:rsidP="00880CA2">
      <w:pPr>
        <w:pStyle w:val="Caption"/>
        <w:spacing w:line="240" w:lineRule="auto"/>
        <w:rPr>
          <w:rFonts w:ascii="Arial Narrow" w:hAnsi="Arial Narrow" w:cs="Helvetica"/>
          <w:i w:val="0"/>
          <w:iCs w:val="0"/>
          <w:color w:val="auto"/>
          <w:sz w:val="22"/>
        </w:rPr>
      </w:pPr>
      <w:r>
        <w:rPr>
          <w:rFonts w:ascii="Arial Narrow" w:hAnsi="Arial Narrow" w:cs="Helvetica"/>
          <w:i w:val="0"/>
          <w:iCs w:val="0"/>
          <w:color w:val="auto"/>
          <w:sz w:val="22"/>
        </w:rPr>
        <w:t xml:space="preserve">    </w:t>
      </w:r>
    </w:p>
    <w:p w14:paraId="7B78E38F" w14:textId="77777777" w:rsidR="00880CA2" w:rsidRPr="009F1CCA" w:rsidRDefault="00880CA2" w:rsidP="00880CA2">
      <w:pPr>
        <w:pStyle w:val="Caption"/>
        <w:spacing w:line="240" w:lineRule="auto"/>
        <w:rPr>
          <w:rFonts w:ascii="Arial Narrow" w:hAnsi="Arial Narrow" w:cs="Helvetica"/>
          <w:i w:val="0"/>
          <w:iCs w:val="0"/>
          <w:color w:val="auto"/>
          <w:sz w:val="22"/>
        </w:rPr>
      </w:pPr>
      <w:r w:rsidRPr="009F1CCA">
        <w:rPr>
          <w:rFonts w:ascii="Arial Narrow" w:hAnsi="Arial Narrow" w:cs="Helvetica"/>
          <w:i w:val="0"/>
          <w:iCs w:val="0"/>
          <w:color w:val="auto"/>
          <w:sz w:val="22"/>
        </w:rPr>
        <w:t>Completion of extended hour requirements will be evaluated at the end-of-semester jury review.  Failure to complete required extended events would result in probation status.</w:t>
      </w:r>
    </w:p>
    <w:p w14:paraId="67BED377" w14:textId="77777777" w:rsidR="00880CA2" w:rsidRPr="009F1CCA" w:rsidRDefault="00880CA2" w:rsidP="00880CA2">
      <w:pPr>
        <w:pStyle w:val="Caption"/>
        <w:spacing w:line="240" w:lineRule="auto"/>
        <w:rPr>
          <w:rFonts w:ascii="Arial Narrow" w:hAnsi="Arial Narrow" w:cs="Helvetica"/>
          <w:i w:val="0"/>
          <w:iCs w:val="0"/>
          <w:color w:val="auto"/>
          <w:sz w:val="22"/>
        </w:rPr>
      </w:pPr>
    </w:p>
    <w:p w14:paraId="1EC37970" w14:textId="77777777" w:rsidR="00880CA2" w:rsidRPr="009F1CCA" w:rsidRDefault="00880CA2" w:rsidP="00880CA2">
      <w:pPr>
        <w:pStyle w:val="Subhead2"/>
        <w:spacing w:line="240" w:lineRule="auto"/>
        <w:rPr>
          <w:rFonts w:ascii="Arial Narrow" w:hAnsi="Arial Narrow" w:cs="NimbusSanDiaOnlShaD"/>
          <w:color w:val="auto"/>
          <w:sz w:val="34"/>
          <w:szCs w:val="32"/>
        </w:rPr>
      </w:pPr>
      <w:r w:rsidRPr="009F1CCA">
        <w:rPr>
          <w:rFonts w:ascii="Arial Narrow" w:hAnsi="Arial Narrow"/>
          <w:color w:val="auto"/>
          <w:sz w:val="34"/>
          <w:szCs w:val="32"/>
        </w:rPr>
        <w:t>REQUIREMENTS FOR THE CERTIFICATE OF COMPLETION -</w:t>
      </w:r>
      <w:r w:rsidRPr="00880CA2">
        <w:rPr>
          <w:rFonts w:ascii="Arial Narrow" w:hAnsi="Arial Narrow" w:cs="NimbusSanDiaOnlShaD"/>
          <w:outline/>
          <w:sz w:val="34"/>
          <w:szCs w:val="32"/>
          <w14:textOutline w14:w="9525" w14:cap="flat" w14:cmpd="sng" w14:algn="ctr">
            <w14:solidFill>
              <w14:srgbClr w14:val="000000"/>
            </w14:solidFill>
            <w14:prstDash w14:val="solid"/>
            <w14:round/>
          </w14:textOutline>
          <w14:textFill>
            <w14:noFill/>
          </w14:textFill>
        </w:rPr>
        <w:t xml:space="preserve"> </w:t>
      </w:r>
      <w:r w:rsidRPr="009F1CCA">
        <w:rPr>
          <w:rFonts w:ascii="Arial Narrow" w:hAnsi="Arial Narrow" w:cs="NimbusSanDiaOnlShaD"/>
          <w:color w:val="auto"/>
          <w:sz w:val="34"/>
          <w:szCs w:val="32"/>
        </w:rPr>
        <w:t xml:space="preserve">INSTRUMENTAL MUSIC </w:t>
      </w:r>
      <w:r w:rsidRPr="009F1CCA">
        <w:rPr>
          <w:rFonts w:ascii="Arial Narrow" w:hAnsi="Arial Narrow"/>
          <w:color w:val="auto"/>
          <w:sz w:val="34"/>
          <w:szCs w:val="32"/>
        </w:rPr>
        <w:t>COURSE OF STUDY</w:t>
      </w:r>
    </w:p>
    <w:p w14:paraId="4C16852B" w14:textId="77777777" w:rsidR="00880CA2" w:rsidRDefault="00880CA2" w:rsidP="00880CA2">
      <w:pPr>
        <w:pStyle w:val="BodyText1"/>
        <w:spacing w:line="240" w:lineRule="auto"/>
        <w:rPr>
          <w:rFonts w:ascii="Arial Narrow" w:hAnsi="Arial Narrow"/>
          <w:color w:val="auto"/>
          <w:sz w:val="22"/>
        </w:rPr>
      </w:pPr>
    </w:p>
    <w:p w14:paraId="16FFA767"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All PCCA instrumental music majors, if starting in their freshman year, must take twelve credits of coursework in the Music Department.  The twelve credits must include the following classes: </w:t>
      </w:r>
    </w:p>
    <w:p w14:paraId="68C5D9A8"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Introduction to Music Performance</w:t>
      </w:r>
      <w:r>
        <w:rPr>
          <w:rFonts w:ascii="Arial Narrow" w:hAnsi="Arial Narrow"/>
          <w:color w:val="auto"/>
          <w:sz w:val="22"/>
        </w:rPr>
        <w:t>*</w:t>
      </w:r>
      <w:r w:rsidRPr="009F1CCA">
        <w:rPr>
          <w:rFonts w:ascii="Arial Narrow" w:hAnsi="Arial Narrow"/>
          <w:color w:val="auto"/>
          <w:sz w:val="22"/>
        </w:rPr>
        <w:t xml:space="preserve"> </w:t>
      </w:r>
    </w:p>
    <w:p w14:paraId="093BE790" w14:textId="77777777" w:rsidR="00880CA2" w:rsidRPr="009F1CCA" w:rsidRDefault="00880CA2" w:rsidP="00880CA2">
      <w:pPr>
        <w:pStyle w:val="BodyText1"/>
        <w:numPr>
          <w:ilvl w:val="1"/>
          <w:numId w:val="6"/>
        </w:numPr>
        <w:spacing w:line="240" w:lineRule="auto"/>
        <w:rPr>
          <w:rFonts w:ascii="Arial Narrow" w:hAnsi="Arial Narrow" w:cs="ZapfDingbatsITC"/>
          <w:color w:val="auto"/>
          <w:sz w:val="22"/>
        </w:rPr>
      </w:pPr>
      <w:r w:rsidRPr="009F1CCA">
        <w:rPr>
          <w:rFonts w:ascii="Arial Narrow" w:hAnsi="Arial Narrow"/>
          <w:color w:val="auto"/>
          <w:sz w:val="22"/>
        </w:rPr>
        <w:t>Orchestra I, II, III, IV</w:t>
      </w:r>
    </w:p>
    <w:p w14:paraId="5A2F3782"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or Wind Ensemble I, II, III, IV</w:t>
      </w:r>
    </w:p>
    <w:p w14:paraId="607158E8"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or Jazz Band I, II, III, IV</w:t>
      </w:r>
    </w:p>
    <w:p w14:paraId="776C9E96"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or Guitar I, II, III, IV (Guitar majors only)</w:t>
      </w:r>
    </w:p>
    <w:p w14:paraId="1D0CC652"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or Piano I, II, III, IV (Piano majors only)</w:t>
      </w:r>
    </w:p>
    <w:p w14:paraId="0E210BF0"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Keyboard (Piano Majors exempt)</w:t>
      </w:r>
    </w:p>
    <w:p w14:paraId="24D3A8FE"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 xml:space="preserve">Music History </w:t>
      </w:r>
    </w:p>
    <w:p w14:paraId="6706D197"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olor w:val="auto"/>
          <w:sz w:val="22"/>
        </w:rPr>
        <w:t>Music Theory I, II</w:t>
      </w:r>
    </w:p>
    <w:p w14:paraId="0BA38C57" w14:textId="77777777" w:rsidR="00880CA2" w:rsidRPr="009F1CCA" w:rsidRDefault="00880CA2" w:rsidP="00880CA2">
      <w:pPr>
        <w:pStyle w:val="BodyText1"/>
        <w:numPr>
          <w:ilvl w:val="1"/>
          <w:numId w:val="6"/>
        </w:numPr>
        <w:spacing w:line="240" w:lineRule="auto"/>
        <w:rPr>
          <w:rFonts w:ascii="Arial Narrow" w:hAnsi="Arial Narrow"/>
          <w:color w:val="auto"/>
          <w:sz w:val="22"/>
        </w:rPr>
      </w:pPr>
      <w:r w:rsidRPr="009F1CCA">
        <w:rPr>
          <w:rFonts w:ascii="Arial Narrow" w:hAnsi="Arial Narrow" w:cs="ZapfDingbatsITC"/>
          <w:color w:val="auto"/>
          <w:sz w:val="22"/>
        </w:rPr>
        <w:t>Senior Seminar</w:t>
      </w:r>
    </w:p>
    <w:p w14:paraId="1C4B8A19" w14:textId="77777777" w:rsidR="00880CA2" w:rsidRDefault="00880CA2" w:rsidP="00880CA2">
      <w:pPr>
        <w:pStyle w:val="BodyText1"/>
        <w:spacing w:line="240" w:lineRule="auto"/>
        <w:ind w:left="2160"/>
        <w:rPr>
          <w:rFonts w:ascii="Arial Narrow" w:hAnsi="Arial Narrow"/>
          <w:color w:val="auto"/>
          <w:sz w:val="18"/>
          <w:szCs w:val="18"/>
        </w:rPr>
      </w:pPr>
      <w:r w:rsidRPr="00317A5A">
        <w:rPr>
          <w:rFonts w:ascii="Arial Narrow" w:hAnsi="Arial Narrow"/>
          <w:color w:val="auto"/>
          <w:sz w:val="18"/>
          <w:szCs w:val="18"/>
        </w:rPr>
        <w:t xml:space="preserve">* </w:t>
      </w:r>
      <w:proofErr w:type="gramStart"/>
      <w:r w:rsidRPr="00317A5A">
        <w:rPr>
          <w:rFonts w:ascii="Arial Narrow" w:hAnsi="Arial Narrow"/>
          <w:color w:val="auto"/>
          <w:sz w:val="18"/>
          <w:szCs w:val="18"/>
        </w:rPr>
        <w:t>may</w:t>
      </w:r>
      <w:proofErr w:type="gramEnd"/>
      <w:r w:rsidRPr="00317A5A">
        <w:rPr>
          <w:rFonts w:ascii="Arial Narrow" w:hAnsi="Arial Narrow"/>
          <w:color w:val="auto"/>
          <w:sz w:val="18"/>
          <w:szCs w:val="18"/>
        </w:rPr>
        <w:t xml:space="preserve"> be waived if remedial coursework is needed</w:t>
      </w:r>
    </w:p>
    <w:p w14:paraId="18FDA62B" w14:textId="77777777" w:rsidR="00880CA2" w:rsidRPr="00317A5A" w:rsidRDefault="00880CA2" w:rsidP="00880CA2">
      <w:pPr>
        <w:pStyle w:val="BodyText1"/>
        <w:spacing w:line="240" w:lineRule="auto"/>
        <w:ind w:left="2160"/>
        <w:rPr>
          <w:rFonts w:ascii="Arial Narrow" w:hAnsi="Arial Narrow"/>
          <w:color w:val="auto"/>
          <w:sz w:val="18"/>
          <w:szCs w:val="18"/>
        </w:rPr>
      </w:pPr>
    </w:p>
    <w:p w14:paraId="55DC853A"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All Instrumental majors may then complete any additional credits available by selecting from the following classes.  Instrumental majors are highly encouraged to participate in vocal ensembles to give them a more complete education in Music:</w:t>
      </w:r>
    </w:p>
    <w:p w14:paraId="07EFF876"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r>
      <w:r w:rsidRPr="009F1CCA">
        <w:rPr>
          <w:rFonts w:ascii="Arial Narrow" w:hAnsi="Arial Narrow"/>
          <w:color w:val="auto"/>
          <w:sz w:val="22"/>
        </w:rPr>
        <w:t>AP Music Theory</w:t>
      </w:r>
    </w:p>
    <w:p w14:paraId="1C1B7A0C"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r>
      <w:r>
        <w:rPr>
          <w:rFonts w:ascii="Arial Narrow" w:hAnsi="Arial Narrow"/>
          <w:color w:val="auto"/>
          <w:sz w:val="22"/>
        </w:rPr>
        <w:t>Choral Ensembles</w:t>
      </w:r>
      <w:r w:rsidRPr="009F1CCA">
        <w:rPr>
          <w:rFonts w:ascii="Arial Narrow" w:hAnsi="Arial Narrow"/>
          <w:color w:val="auto"/>
          <w:sz w:val="22"/>
        </w:rPr>
        <w:t xml:space="preserve"> (strongly recommended)</w:t>
      </w:r>
    </w:p>
    <w:p w14:paraId="6525D428"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r>
      <w:r w:rsidRPr="009F1CCA">
        <w:rPr>
          <w:rFonts w:ascii="Arial Narrow" w:hAnsi="Arial Narrow"/>
          <w:color w:val="auto"/>
          <w:sz w:val="22"/>
        </w:rPr>
        <w:t>Composition-Arranging</w:t>
      </w:r>
    </w:p>
    <w:p w14:paraId="7748EC67"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r>
      <w:r w:rsidRPr="009F1CCA">
        <w:rPr>
          <w:rFonts w:ascii="Arial Narrow" w:hAnsi="Arial Narrow"/>
          <w:color w:val="auto"/>
          <w:sz w:val="22"/>
        </w:rPr>
        <w:t>Jazz Band</w:t>
      </w:r>
    </w:p>
    <w:p w14:paraId="43A21E82" w14:textId="77777777" w:rsidR="00880CA2" w:rsidRDefault="00880CA2" w:rsidP="00880CA2">
      <w:pPr>
        <w:pStyle w:val="BodyText1"/>
        <w:spacing w:line="240" w:lineRule="auto"/>
        <w:rPr>
          <w:rFonts w:ascii="Arial Narrow" w:hAnsi="Arial Narrow" w:cs="ZapfDingbatsITC"/>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t>Studio Recording</w:t>
      </w:r>
    </w:p>
    <w:p w14:paraId="3D793B11" w14:textId="77777777" w:rsidR="00880CA2" w:rsidRDefault="00880CA2" w:rsidP="00880CA2">
      <w:pPr>
        <w:pStyle w:val="BodyText1"/>
        <w:spacing w:line="240" w:lineRule="auto"/>
        <w:ind w:left="360" w:firstLine="360"/>
        <w:rPr>
          <w:rFonts w:ascii="Arial Narrow" w:hAnsi="Arial Narrow" w:cs="ZapfDingbatsITC"/>
          <w:color w:val="auto"/>
          <w:sz w:val="22"/>
        </w:rPr>
      </w:pPr>
      <w:r>
        <w:rPr>
          <w:rFonts w:ascii="Arial Narrow" w:hAnsi="Arial Narrow" w:cs="ZapfDingbatsITC"/>
          <w:color w:val="auto"/>
          <w:sz w:val="22"/>
        </w:rPr>
        <w:t>Conducting</w:t>
      </w:r>
    </w:p>
    <w:p w14:paraId="6EDBCCD8" w14:textId="77777777" w:rsidR="00880CA2" w:rsidRPr="009F1CCA" w:rsidRDefault="00880CA2" w:rsidP="00880CA2">
      <w:pPr>
        <w:pStyle w:val="BodyText1"/>
        <w:spacing w:line="240" w:lineRule="auto"/>
        <w:rPr>
          <w:rFonts w:ascii="Arial Narrow" w:hAnsi="Arial Narrow" w:cs="ZapfDingbatsITC"/>
          <w:color w:val="auto"/>
          <w:sz w:val="22"/>
        </w:rPr>
      </w:pPr>
      <w:r>
        <w:rPr>
          <w:rFonts w:ascii="Arial Narrow" w:hAnsi="Arial Narrow" w:cs="ZapfDingbatsITC"/>
          <w:color w:val="auto"/>
          <w:sz w:val="22"/>
        </w:rPr>
        <w:tab/>
      </w:r>
      <w:r>
        <w:rPr>
          <w:rFonts w:ascii="Arial Narrow" w:hAnsi="Arial Narrow" w:cs="ZapfDingbatsITC"/>
          <w:color w:val="auto"/>
          <w:sz w:val="22"/>
        </w:rPr>
        <w:tab/>
        <w:t>Music Philosophy</w:t>
      </w:r>
    </w:p>
    <w:p w14:paraId="014E7A3A"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ab/>
        <w:t xml:space="preserve"> </w:t>
      </w:r>
      <w:r w:rsidRPr="009F1CCA">
        <w:rPr>
          <w:rFonts w:ascii="Arial Narrow" w:hAnsi="Arial Narrow" w:cs="ZapfDingbatsITC"/>
          <w:color w:val="auto"/>
          <w:sz w:val="22"/>
        </w:rPr>
        <w:tab/>
      </w:r>
      <w:r w:rsidRPr="009F1CCA">
        <w:rPr>
          <w:rFonts w:ascii="Arial Narrow" w:hAnsi="Arial Narrow"/>
          <w:color w:val="auto"/>
          <w:sz w:val="22"/>
        </w:rPr>
        <w:t>Electives from other PCCA departments</w:t>
      </w:r>
    </w:p>
    <w:p w14:paraId="3AB3AB02" w14:textId="77777777" w:rsidR="00880CA2" w:rsidRPr="009F1CCA" w:rsidRDefault="00880CA2" w:rsidP="00880CA2">
      <w:pPr>
        <w:pStyle w:val="Subhead2"/>
        <w:spacing w:line="240" w:lineRule="auto"/>
        <w:rPr>
          <w:rFonts w:ascii="Arial Narrow" w:hAnsi="Arial Narrow"/>
          <w:color w:val="auto"/>
          <w:sz w:val="22"/>
          <w:szCs w:val="20"/>
        </w:rPr>
      </w:pPr>
    </w:p>
    <w:p w14:paraId="19B43E74" w14:textId="77777777" w:rsidR="00880CA2" w:rsidRPr="009F1CCA" w:rsidRDefault="00880CA2" w:rsidP="00880CA2">
      <w:pPr>
        <w:pStyle w:val="Subhead2"/>
        <w:spacing w:line="240" w:lineRule="auto"/>
        <w:rPr>
          <w:rFonts w:ascii="Arial Narrow" w:hAnsi="Arial Narrow"/>
          <w:color w:val="auto"/>
          <w:sz w:val="34"/>
          <w:szCs w:val="32"/>
        </w:rPr>
      </w:pPr>
      <w:r w:rsidRPr="009F1CCA">
        <w:rPr>
          <w:rFonts w:ascii="Arial Narrow" w:hAnsi="Arial Narrow"/>
          <w:color w:val="auto"/>
          <w:sz w:val="34"/>
          <w:szCs w:val="32"/>
        </w:rPr>
        <w:t>STATUS IN PROGRAM</w:t>
      </w:r>
    </w:p>
    <w:p w14:paraId="32CC9519" w14:textId="77777777" w:rsidR="00880CA2" w:rsidRDefault="00880CA2" w:rsidP="00880CA2">
      <w:pPr>
        <w:pStyle w:val="BodyText1"/>
        <w:spacing w:line="240" w:lineRule="auto"/>
        <w:rPr>
          <w:rFonts w:ascii="Arial Narrow" w:hAnsi="Arial Narrow"/>
          <w:color w:val="auto"/>
          <w:sz w:val="22"/>
        </w:rPr>
      </w:pPr>
    </w:p>
    <w:p w14:paraId="6D80B952"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All PCCA instrumental music students must be evaluated each semester by a panel of adjudicators consisting of music faculty members.  Juries are given at the end of each semester and function as the exam grade.  Selections to be performed will be determined by the major i</w:t>
      </w:r>
      <w:r>
        <w:rPr>
          <w:rFonts w:ascii="Arial Narrow" w:hAnsi="Arial Narrow"/>
          <w:color w:val="auto"/>
          <w:sz w:val="22"/>
        </w:rPr>
        <w:t>nstructor at the midpoint of the second quarter of each semester</w:t>
      </w:r>
      <w:r w:rsidRPr="009F1CCA">
        <w:rPr>
          <w:rFonts w:ascii="Arial Narrow" w:hAnsi="Arial Narrow"/>
          <w:color w:val="auto"/>
          <w:sz w:val="22"/>
        </w:rPr>
        <w:t>.  Preparation for evaluation is mandatory.  Evaluation requirements are as follows:</w:t>
      </w:r>
    </w:p>
    <w:p w14:paraId="7E526570" w14:textId="77777777" w:rsidR="00880CA2" w:rsidRPr="009F1CCA" w:rsidRDefault="00880CA2" w:rsidP="00880CA2">
      <w:pPr>
        <w:pStyle w:val="BodyText1"/>
        <w:spacing w:line="240" w:lineRule="auto"/>
        <w:rPr>
          <w:rFonts w:ascii="Arial Narrow" w:hAnsi="Arial Narrow"/>
          <w:color w:val="auto"/>
          <w:sz w:val="22"/>
        </w:rPr>
      </w:pPr>
    </w:p>
    <w:p w14:paraId="3A0A740C" w14:textId="77777777" w:rsidR="00880CA2" w:rsidRPr="009F1CCA" w:rsidRDefault="00880CA2" w:rsidP="00880CA2">
      <w:pPr>
        <w:pStyle w:val="PARAHDGSI"/>
        <w:spacing w:line="240" w:lineRule="auto"/>
        <w:rPr>
          <w:rFonts w:ascii="Arial Narrow" w:hAnsi="Arial Narrow"/>
          <w:color w:val="auto"/>
          <w:sz w:val="26"/>
          <w:szCs w:val="24"/>
        </w:rPr>
      </w:pPr>
      <w:r w:rsidRPr="009F1CCA">
        <w:rPr>
          <w:rFonts w:ascii="Arial Narrow" w:hAnsi="Arial Narrow"/>
          <w:color w:val="auto"/>
          <w:sz w:val="26"/>
          <w:szCs w:val="24"/>
        </w:rPr>
        <w:lastRenderedPageBreak/>
        <w:t>LOWER DIVISION</w:t>
      </w:r>
    </w:p>
    <w:p w14:paraId="3E12BBAA"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b/>
          <w:sz w:val="22"/>
          <w:szCs w:val="20"/>
        </w:rPr>
      </w:pPr>
      <w:r w:rsidRPr="009F1CCA">
        <w:rPr>
          <w:rFonts w:ascii="Arial Narrow" w:hAnsi="Arial Narrow" w:cs="NimbusSanD-BlacExte"/>
          <w:b/>
          <w:sz w:val="22"/>
          <w:szCs w:val="20"/>
        </w:rPr>
        <w:t>Freshman and Sophomore:</w:t>
      </w:r>
    </w:p>
    <w:p w14:paraId="6FB63149"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Semester I and Semester II</w:t>
      </w:r>
    </w:p>
    <w:p w14:paraId="3B8DB721"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46B73F56" w14:textId="77777777" w:rsidR="00880CA2" w:rsidRPr="009F1CCA" w:rsidRDefault="00880CA2" w:rsidP="00880CA2">
      <w:pPr>
        <w:pStyle w:val="ListParagraph"/>
        <w:widowControl w:val="0"/>
        <w:numPr>
          <w:ilvl w:val="0"/>
          <w:numId w:val="4"/>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Perform scales specified by the instrumental instructor</w:t>
      </w:r>
    </w:p>
    <w:p w14:paraId="7F05919E" w14:textId="77777777" w:rsidR="00880CA2" w:rsidRPr="009F1CCA" w:rsidRDefault="00880CA2" w:rsidP="00880CA2">
      <w:pPr>
        <w:pStyle w:val="ListParagraph"/>
        <w:widowControl w:val="0"/>
        <w:numPr>
          <w:ilvl w:val="0"/>
          <w:numId w:val="4"/>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Present solo work or etude</w:t>
      </w:r>
    </w:p>
    <w:p w14:paraId="13B05044" w14:textId="77777777" w:rsidR="00880CA2" w:rsidRPr="009F1CCA" w:rsidRDefault="00880CA2" w:rsidP="00880CA2">
      <w:pPr>
        <w:pStyle w:val="ListParagraph"/>
        <w:widowControl w:val="0"/>
        <w:numPr>
          <w:ilvl w:val="0"/>
          <w:numId w:val="4"/>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 xml:space="preserve">Sight-read a selection of the instrumental instructor </w:t>
      </w:r>
    </w:p>
    <w:p w14:paraId="6E03E989" w14:textId="77777777" w:rsidR="00880CA2" w:rsidRPr="009F1CCA" w:rsidRDefault="00880CA2" w:rsidP="00880CA2">
      <w:pPr>
        <w:pStyle w:val="ListParagraph"/>
        <w:widowControl w:val="0"/>
        <w:numPr>
          <w:ilvl w:val="0"/>
          <w:numId w:val="4"/>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Material for the jury will be provided to the student by their private teacher</w:t>
      </w:r>
    </w:p>
    <w:p w14:paraId="27232CC0" w14:textId="77777777" w:rsidR="00880CA2" w:rsidRPr="009F1CCA" w:rsidRDefault="00880CA2" w:rsidP="00880CA2">
      <w:pPr>
        <w:pStyle w:val="ListParagraph"/>
        <w:widowControl w:val="0"/>
        <w:numPr>
          <w:ilvl w:val="0"/>
          <w:numId w:val="4"/>
        </w:numPr>
        <w:tabs>
          <w:tab w:val="left" w:pos="360"/>
          <w:tab w:val="left" w:pos="720"/>
          <w:tab w:val="left" w:pos="1080"/>
        </w:tabs>
        <w:autoSpaceDE w:val="0"/>
        <w:autoSpaceDN w:val="0"/>
        <w:adjustRightInd w:val="0"/>
        <w:spacing w:after="0" w:line="276" w:lineRule="auto"/>
        <w:textAlignment w:val="center"/>
        <w:rPr>
          <w:rFonts w:ascii="Arial Narrow" w:hAnsi="Arial Narrow" w:cs="Helvetica"/>
          <w:i/>
          <w:szCs w:val="20"/>
        </w:rPr>
      </w:pPr>
      <w:r w:rsidRPr="009F1CCA">
        <w:rPr>
          <w:rFonts w:ascii="Arial Narrow" w:hAnsi="Arial Narrow" w:cs="Helvetica"/>
          <w:i/>
          <w:szCs w:val="20"/>
        </w:rPr>
        <w:t xml:space="preserve">At the end of the sophomore year, all students will be evaluated for continuation in the program and acceptance into </w:t>
      </w:r>
      <w:proofErr w:type="gramStart"/>
      <w:r w:rsidRPr="009F1CCA">
        <w:rPr>
          <w:rFonts w:ascii="Arial Narrow" w:hAnsi="Arial Narrow" w:cs="Helvetica"/>
          <w:i/>
          <w:szCs w:val="20"/>
        </w:rPr>
        <w:t>upper level</w:t>
      </w:r>
      <w:proofErr w:type="gramEnd"/>
      <w:r w:rsidRPr="009F1CCA">
        <w:rPr>
          <w:rFonts w:ascii="Arial Narrow" w:hAnsi="Arial Narrow" w:cs="Helvetica"/>
          <w:i/>
          <w:szCs w:val="20"/>
        </w:rPr>
        <w:t xml:space="preserve"> classes.  This evaluation will be based upon a cumulative 9th and 10th grade juries.</w:t>
      </w:r>
    </w:p>
    <w:p w14:paraId="0B787E85"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289A73B5"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UPPER DIVISION</w:t>
      </w:r>
    </w:p>
    <w:p w14:paraId="4855B3DB"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b/>
          <w:sz w:val="22"/>
          <w:szCs w:val="20"/>
        </w:rPr>
      </w:pPr>
      <w:r w:rsidRPr="009F1CCA">
        <w:rPr>
          <w:rFonts w:ascii="Arial Narrow" w:hAnsi="Arial Narrow" w:cs="NimbusSanD-BlacExte"/>
          <w:b/>
          <w:sz w:val="22"/>
          <w:szCs w:val="20"/>
        </w:rPr>
        <w:t>Junior:</w:t>
      </w:r>
    </w:p>
    <w:p w14:paraId="1AE1AEE1"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Semester I and Semester II</w:t>
      </w:r>
    </w:p>
    <w:p w14:paraId="5EFEAACE"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6AEB7C19" w14:textId="77777777" w:rsidR="00880CA2" w:rsidRPr="009F1CCA" w:rsidRDefault="00880CA2" w:rsidP="00880CA2">
      <w:pPr>
        <w:pStyle w:val="ListParagraph"/>
        <w:widowControl w:val="0"/>
        <w:numPr>
          <w:ilvl w:val="0"/>
          <w:numId w:val="5"/>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Perform scales specified by the instrumental instructor</w:t>
      </w:r>
    </w:p>
    <w:p w14:paraId="6704AE0F" w14:textId="77777777" w:rsidR="00880CA2" w:rsidRPr="009F1CCA" w:rsidRDefault="00880CA2" w:rsidP="00880CA2">
      <w:pPr>
        <w:pStyle w:val="ListParagraph"/>
        <w:widowControl w:val="0"/>
        <w:numPr>
          <w:ilvl w:val="0"/>
          <w:numId w:val="5"/>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Present solo work or etude</w:t>
      </w:r>
    </w:p>
    <w:p w14:paraId="399673B4" w14:textId="77777777" w:rsidR="00880CA2" w:rsidRPr="009F1CCA" w:rsidRDefault="00880CA2" w:rsidP="00880CA2">
      <w:pPr>
        <w:pStyle w:val="ListParagraph"/>
        <w:widowControl w:val="0"/>
        <w:numPr>
          <w:ilvl w:val="0"/>
          <w:numId w:val="5"/>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Sight-read a selection of the instrumental instructor</w:t>
      </w:r>
    </w:p>
    <w:p w14:paraId="5BE19CB3" w14:textId="77777777" w:rsidR="00880CA2" w:rsidRPr="009F1CCA" w:rsidRDefault="00880CA2" w:rsidP="00880CA2">
      <w:pPr>
        <w:pStyle w:val="ListParagraph"/>
        <w:widowControl w:val="0"/>
        <w:numPr>
          <w:ilvl w:val="0"/>
          <w:numId w:val="5"/>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Material for the jury will be provided to the student by their private teacher</w:t>
      </w:r>
    </w:p>
    <w:p w14:paraId="794576D6"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sz w:val="22"/>
          <w:szCs w:val="20"/>
        </w:rPr>
      </w:pPr>
    </w:p>
    <w:p w14:paraId="78ECDA96"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b/>
          <w:sz w:val="22"/>
          <w:szCs w:val="20"/>
        </w:rPr>
      </w:pPr>
      <w:r w:rsidRPr="009F1CCA">
        <w:rPr>
          <w:rFonts w:ascii="Arial Narrow" w:hAnsi="Arial Narrow" w:cs="NimbusSanD-BlacExte"/>
          <w:b/>
          <w:sz w:val="22"/>
          <w:szCs w:val="20"/>
        </w:rPr>
        <w:t>Senior:</w:t>
      </w:r>
    </w:p>
    <w:p w14:paraId="318AAD72"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Semester I </w:t>
      </w:r>
    </w:p>
    <w:p w14:paraId="302CB91E"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3EC69169" w14:textId="77777777" w:rsidR="00880CA2" w:rsidRPr="009F1CCA" w:rsidRDefault="00880CA2" w:rsidP="00880CA2">
      <w:pPr>
        <w:pStyle w:val="ListParagraph"/>
        <w:widowControl w:val="0"/>
        <w:numPr>
          <w:ilvl w:val="0"/>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Perform scales that are specified by the major instructor</w:t>
      </w:r>
    </w:p>
    <w:p w14:paraId="62C536FE" w14:textId="77777777" w:rsidR="00880CA2" w:rsidRPr="009F1CCA" w:rsidRDefault="00880CA2" w:rsidP="00880CA2">
      <w:pPr>
        <w:pStyle w:val="ListParagraph"/>
        <w:widowControl w:val="0"/>
        <w:numPr>
          <w:ilvl w:val="0"/>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Pr>
          <w:rFonts w:ascii="Arial Narrow" w:hAnsi="Arial Narrow" w:cs="Helvetica"/>
          <w:szCs w:val="20"/>
        </w:rPr>
        <w:t xml:space="preserve">Present excerpts of their senior recital repertoire as requested by the panel.  It is the faculty’s discretion if these excerpts will be announced prior to the jury.  The student must pass this portion of the jury </w:t>
      </w:r>
      <w:proofErr w:type="gramStart"/>
      <w:r>
        <w:rPr>
          <w:rFonts w:ascii="Arial Narrow" w:hAnsi="Arial Narrow" w:cs="Helvetica"/>
          <w:szCs w:val="20"/>
        </w:rPr>
        <w:t>in order to</w:t>
      </w:r>
      <w:proofErr w:type="gramEnd"/>
      <w:r>
        <w:rPr>
          <w:rFonts w:ascii="Arial Narrow" w:hAnsi="Arial Narrow" w:cs="Helvetica"/>
          <w:szCs w:val="20"/>
        </w:rPr>
        <w:t xml:space="preserve"> obtain approval to perform their senior recital.</w:t>
      </w:r>
    </w:p>
    <w:p w14:paraId="42DBA3E9"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7F2C0239"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Semester II</w:t>
      </w:r>
    </w:p>
    <w:p w14:paraId="565E4A14" w14:textId="77777777" w:rsidR="00880CA2" w:rsidRPr="009F1CCA" w:rsidRDefault="00880CA2" w:rsidP="00880CA2">
      <w:pPr>
        <w:pStyle w:val="PARAHDGSI"/>
        <w:spacing w:line="240" w:lineRule="auto"/>
        <w:rPr>
          <w:rFonts w:ascii="Arial Narrow" w:hAnsi="Arial Narrow" w:cs="Helvetica"/>
          <w:caps w:val="0"/>
          <w:color w:val="auto"/>
          <w:sz w:val="22"/>
        </w:rPr>
      </w:pPr>
      <w:r w:rsidRPr="009F1CCA">
        <w:rPr>
          <w:rFonts w:ascii="Arial Narrow" w:hAnsi="Arial Narrow" w:cs="Helvetica"/>
          <w:caps w:val="0"/>
          <w:color w:val="auto"/>
          <w:sz w:val="22"/>
        </w:rPr>
        <w:t>The student will prepare a full-length recital.  Presentation of the Senior Recital will be given in the Winter/Spring of the senior year followed by a consultation with the music department faculty on the success of the project.  The senior recital replaces the jury for seniors and functions as their final grade in their performance class.</w:t>
      </w:r>
    </w:p>
    <w:p w14:paraId="7A4CC764" w14:textId="77777777" w:rsidR="00880CA2" w:rsidRPr="009F1CCA" w:rsidRDefault="00880CA2" w:rsidP="00880CA2">
      <w:pPr>
        <w:pStyle w:val="PARAHDGSI"/>
        <w:spacing w:line="240" w:lineRule="auto"/>
        <w:rPr>
          <w:rFonts w:ascii="Arial Narrow" w:hAnsi="Arial Narrow" w:cs="Helvetica"/>
          <w:caps w:val="0"/>
          <w:color w:val="auto"/>
          <w:sz w:val="22"/>
        </w:rPr>
      </w:pPr>
    </w:p>
    <w:p w14:paraId="6E8A3745" w14:textId="77777777" w:rsidR="00880CA2" w:rsidRDefault="00880CA2" w:rsidP="00880CA2">
      <w:pPr>
        <w:rPr>
          <w:rFonts w:ascii="Arial Narrow" w:hAnsi="Arial Narrow" w:cs="NimbusSanDiaD"/>
          <w:caps/>
          <w:sz w:val="34"/>
          <w:szCs w:val="32"/>
        </w:rPr>
      </w:pPr>
      <w:r>
        <w:rPr>
          <w:rFonts w:ascii="Arial Narrow" w:hAnsi="Arial Narrow"/>
          <w:sz w:val="34"/>
          <w:szCs w:val="32"/>
        </w:rPr>
        <w:br w:type="page"/>
      </w:r>
    </w:p>
    <w:p w14:paraId="47773A24" w14:textId="77777777" w:rsidR="00880CA2" w:rsidRPr="009F1CCA" w:rsidRDefault="00880CA2" w:rsidP="00880CA2">
      <w:pPr>
        <w:pStyle w:val="Subhead2"/>
        <w:spacing w:line="240" w:lineRule="auto"/>
        <w:rPr>
          <w:rFonts w:ascii="Arial Narrow" w:hAnsi="Arial Narrow"/>
          <w:color w:val="auto"/>
          <w:sz w:val="34"/>
          <w:szCs w:val="32"/>
        </w:rPr>
      </w:pPr>
      <w:r w:rsidRPr="009F1CCA">
        <w:rPr>
          <w:rFonts w:ascii="Arial Narrow" w:hAnsi="Arial Narrow"/>
          <w:color w:val="auto"/>
          <w:sz w:val="34"/>
          <w:szCs w:val="32"/>
        </w:rPr>
        <w:lastRenderedPageBreak/>
        <w:t xml:space="preserve">REQUIREMENTS FOR THE CERTIFICATE OF COMPLETION – </w:t>
      </w:r>
      <w:r>
        <w:rPr>
          <w:rFonts w:ascii="Arial Narrow" w:hAnsi="Arial Narrow" w:cs="NimbusSanDiaOnlShaD"/>
          <w:color w:val="auto"/>
          <w:sz w:val="34"/>
          <w:szCs w:val="32"/>
        </w:rPr>
        <w:t xml:space="preserve">Voice </w:t>
      </w:r>
      <w:r w:rsidRPr="009F1CCA">
        <w:rPr>
          <w:rFonts w:ascii="Arial Narrow" w:hAnsi="Arial Narrow"/>
          <w:color w:val="auto"/>
          <w:sz w:val="34"/>
          <w:szCs w:val="32"/>
        </w:rPr>
        <w:t>COURSE OF STUDY</w:t>
      </w:r>
    </w:p>
    <w:p w14:paraId="43FE5C75" w14:textId="77777777" w:rsidR="00880CA2" w:rsidRDefault="00880CA2" w:rsidP="00880CA2">
      <w:pPr>
        <w:pStyle w:val="BodyText1"/>
        <w:spacing w:line="240" w:lineRule="auto"/>
        <w:rPr>
          <w:rFonts w:ascii="Arial Narrow" w:hAnsi="Arial Narrow"/>
          <w:color w:val="auto"/>
          <w:sz w:val="22"/>
        </w:rPr>
      </w:pPr>
    </w:p>
    <w:p w14:paraId="102DC521"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All PCCA </w:t>
      </w:r>
      <w:r>
        <w:rPr>
          <w:rFonts w:ascii="Arial Narrow" w:hAnsi="Arial Narrow"/>
          <w:color w:val="auto"/>
          <w:sz w:val="22"/>
        </w:rPr>
        <w:t>voice</w:t>
      </w:r>
      <w:r w:rsidRPr="009F1CCA">
        <w:rPr>
          <w:rFonts w:ascii="Arial Narrow" w:hAnsi="Arial Narrow"/>
          <w:color w:val="auto"/>
          <w:sz w:val="22"/>
        </w:rPr>
        <w:t xml:space="preserve"> majors, if starting in their freshman year, must take twelve credit hours of coursework in the Music Department.  The twelve credits must include the following classes: </w:t>
      </w:r>
    </w:p>
    <w:p w14:paraId="46F0478C" w14:textId="77777777" w:rsidR="00880CA2" w:rsidRPr="009F1CCA" w:rsidRDefault="00880CA2" w:rsidP="00880CA2">
      <w:pPr>
        <w:pStyle w:val="BodyText1"/>
        <w:numPr>
          <w:ilvl w:val="1"/>
          <w:numId w:val="2"/>
        </w:numPr>
        <w:spacing w:line="240" w:lineRule="auto"/>
        <w:rPr>
          <w:rFonts w:ascii="Arial Narrow" w:hAnsi="Arial Narrow"/>
          <w:color w:val="auto"/>
          <w:sz w:val="22"/>
        </w:rPr>
      </w:pPr>
      <w:r w:rsidRPr="009F1CCA">
        <w:rPr>
          <w:rFonts w:ascii="Arial Narrow" w:hAnsi="Arial Narrow" w:cs="ZapfDingbatsITC"/>
          <w:color w:val="auto"/>
          <w:sz w:val="22"/>
        </w:rPr>
        <w:t>Senior Seminar</w:t>
      </w:r>
    </w:p>
    <w:p w14:paraId="0AF5A76B" w14:textId="77777777" w:rsidR="00880CA2" w:rsidRPr="009F1CCA" w:rsidRDefault="00880CA2" w:rsidP="00880CA2">
      <w:pPr>
        <w:pStyle w:val="BodyText1"/>
        <w:numPr>
          <w:ilvl w:val="1"/>
          <w:numId w:val="2"/>
        </w:numPr>
        <w:spacing w:line="240" w:lineRule="auto"/>
        <w:rPr>
          <w:rFonts w:ascii="Arial Narrow" w:hAnsi="Arial Narrow"/>
          <w:color w:val="auto"/>
          <w:sz w:val="22"/>
        </w:rPr>
      </w:pPr>
      <w:r>
        <w:rPr>
          <w:rFonts w:ascii="Arial Narrow" w:hAnsi="Arial Narrow"/>
          <w:color w:val="auto"/>
          <w:sz w:val="22"/>
        </w:rPr>
        <w:t>At least one choral ensemble every semester in residence</w:t>
      </w:r>
    </w:p>
    <w:p w14:paraId="0D247A62" w14:textId="77777777" w:rsidR="00880CA2" w:rsidRPr="009F1CCA" w:rsidRDefault="00880CA2" w:rsidP="00880CA2">
      <w:pPr>
        <w:pStyle w:val="BodyText1"/>
        <w:numPr>
          <w:ilvl w:val="1"/>
          <w:numId w:val="2"/>
        </w:numPr>
        <w:spacing w:line="240" w:lineRule="auto"/>
        <w:rPr>
          <w:rFonts w:ascii="Arial Narrow" w:hAnsi="Arial Narrow"/>
          <w:color w:val="auto"/>
          <w:sz w:val="22"/>
        </w:rPr>
      </w:pPr>
      <w:r>
        <w:rPr>
          <w:rFonts w:ascii="Arial Narrow" w:hAnsi="Arial Narrow"/>
          <w:color w:val="auto"/>
          <w:sz w:val="22"/>
        </w:rPr>
        <w:t>Vocal Techniques I</w:t>
      </w:r>
    </w:p>
    <w:p w14:paraId="4B77B228" w14:textId="77777777" w:rsidR="00880CA2" w:rsidRPr="009F1CCA" w:rsidRDefault="00880CA2" w:rsidP="00880CA2">
      <w:pPr>
        <w:pStyle w:val="BodyText1"/>
        <w:numPr>
          <w:ilvl w:val="1"/>
          <w:numId w:val="2"/>
        </w:numPr>
        <w:spacing w:line="240" w:lineRule="auto"/>
        <w:rPr>
          <w:rFonts w:ascii="Arial Narrow" w:hAnsi="Arial Narrow"/>
          <w:color w:val="auto"/>
          <w:sz w:val="22"/>
        </w:rPr>
      </w:pPr>
      <w:r w:rsidRPr="009F1CCA">
        <w:rPr>
          <w:rFonts w:ascii="Arial Narrow" w:hAnsi="Arial Narrow"/>
          <w:color w:val="auto"/>
          <w:sz w:val="22"/>
        </w:rPr>
        <w:t>Keyboard</w:t>
      </w:r>
    </w:p>
    <w:p w14:paraId="49FA76FB" w14:textId="77777777" w:rsidR="00880CA2" w:rsidRPr="009F1CCA" w:rsidRDefault="00880CA2" w:rsidP="00880CA2">
      <w:pPr>
        <w:pStyle w:val="BodyText1"/>
        <w:numPr>
          <w:ilvl w:val="1"/>
          <w:numId w:val="2"/>
        </w:numPr>
        <w:spacing w:line="240" w:lineRule="auto"/>
        <w:rPr>
          <w:rFonts w:ascii="Arial Narrow" w:hAnsi="Arial Narrow"/>
          <w:color w:val="auto"/>
          <w:sz w:val="22"/>
        </w:rPr>
      </w:pPr>
      <w:r w:rsidRPr="009F1CCA">
        <w:rPr>
          <w:rFonts w:ascii="Arial Narrow" w:hAnsi="Arial Narrow"/>
          <w:color w:val="auto"/>
          <w:sz w:val="22"/>
        </w:rPr>
        <w:t>Music History</w:t>
      </w:r>
    </w:p>
    <w:p w14:paraId="28B35BD8" w14:textId="77777777" w:rsidR="00880CA2" w:rsidRPr="009F1CCA" w:rsidRDefault="00880CA2" w:rsidP="00880CA2">
      <w:pPr>
        <w:pStyle w:val="BodyText1"/>
        <w:numPr>
          <w:ilvl w:val="1"/>
          <w:numId w:val="2"/>
        </w:numPr>
        <w:spacing w:line="240" w:lineRule="auto"/>
        <w:rPr>
          <w:rFonts w:ascii="Arial Narrow" w:hAnsi="Arial Narrow"/>
          <w:color w:val="auto"/>
          <w:sz w:val="22"/>
        </w:rPr>
      </w:pPr>
      <w:r w:rsidRPr="009F1CCA">
        <w:rPr>
          <w:rFonts w:ascii="Arial Narrow" w:hAnsi="Arial Narrow"/>
          <w:color w:val="auto"/>
          <w:sz w:val="22"/>
        </w:rPr>
        <w:t>Music Theory I, II</w:t>
      </w:r>
    </w:p>
    <w:p w14:paraId="03D72D16" w14:textId="77777777" w:rsidR="00880CA2" w:rsidRPr="009F1CCA" w:rsidRDefault="00880CA2" w:rsidP="00880CA2">
      <w:pPr>
        <w:pStyle w:val="BodyText1"/>
        <w:spacing w:line="240" w:lineRule="auto"/>
        <w:rPr>
          <w:rFonts w:ascii="Arial Narrow" w:hAnsi="Arial Narrow"/>
          <w:color w:val="auto"/>
          <w:sz w:val="22"/>
        </w:rPr>
      </w:pPr>
    </w:p>
    <w:p w14:paraId="70E960A2"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All vocal majors may then complete any additional credits available by selecting from the following classes:</w:t>
      </w:r>
    </w:p>
    <w:p w14:paraId="442D172B" w14:textId="77777777" w:rsidR="00880CA2" w:rsidRDefault="00880CA2" w:rsidP="00880CA2">
      <w:pPr>
        <w:pStyle w:val="BodyText1"/>
        <w:numPr>
          <w:ilvl w:val="1"/>
          <w:numId w:val="1"/>
        </w:numPr>
        <w:spacing w:line="240" w:lineRule="auto"/>
        <w:rPr>
          <w:rFonts w:ascii="Arial Narrow" w:hAnsi="Arial Narrow"/>
          <w:color w:val="auto"/>
          <w:sz w:val="22"/>
        </w:rPr>
      </w:pPr>
      <w:r w:rsidRPr="009F1CCA">
        <w:rPr>
          <w:rFonts w:ascii="Arial Narrow" w:hAnsi="Arial Narrow"/>
          <w:color w:val="auto"/>
          <w:sz w:val="22"/>
        </w:rPr>
        <w:t>Composition-Arranging</w:t>
      </w:r>
    </w:p>
    <w:p w14:paraId="10DEB141" w14:textId="77777777" w:rsidR="00880CA2" w:rsidRDefault="00880CA2" w:rsidP="00880CA2">
      <w:pPr>
        <w:pStyle w:val="BodyText1"/>
        <w:numPr>
          <w:ilvl w:val="1"/>
          <w:numId w:val="1"/>
        </w:numPr>
        <w:spacing w:line="240" w:lineRule="auto"/>
        <w:rPr>
          <w:rFonts w:ascii="Arial Narrow" w:hAnsi="Arial Narrow"/>
          <w:color w:val="auto"/>
          <w:sz w:val="22"/>
        </w:rPr>
      </w:pPr>
      <w:r>
        <w:rPr>
          <w:rFonts w:ascii="Arial Narrow" w:hAnsi="Arial Narrow"/>
          <w:color w:val="auto"/>
          <w:sz w:val="22"/>
        </w:rPr>
        <w:t>Conducting</w:t>
      </w:r>
    </w:p>
    <w:p w14:paraId="4A42BBEA" w14:textId="77777777" w:rsidR="00880CA2" w:rsidRPr="009F1CCA" w:rsidRDefault="00880CA2" w:rsidP="00880CA2">
      <w:pPr>
        <w:pStyle w:val="BodyText1"/>
        <w:numPr>
          <w:ilvl w:val="1"/>
          <w:numId w:val="1"/>
        </w:numPr>
        <w:spacing w:line="240" w:lineRule="auto"/>
        <w:rPr>
          <w:rFonts w:ascii="Arial Narrow" w:hAnsi="Arial Narrow"/>
          <w:color w:val="auto"/>
          <w:sz w:val="22"/>
        </w:rPr>
      </w:pPr>
      <w:r>
        <w:rPr>
          <w:rFonts w:ascii="Arial Narrow" w:hAnsi="Arial Narrow"/>
          <w:color w:val="auto"/>
          <w:sz w:val="22"/>
        </w:rPr>
        <w:t>Music Philosophy</w:t>
      </w:r>
    </w:p>
    <w:p w14:paraId="7D2FEDC6" w14:textId="77777777" w:rsidR="00880CA2" w:rsidRPr="009F1CCA" w:rsidRDefault="00880CA2" w:rsidP="00880CA2">
      <w:pPr>
        <w:pStyle w:val="BodyText1"/>
        <w:numPr>
          <w:ilvl w:val="1"/>
          <w:numId w:val="1"/>
        </w:numPr>
        <w:spacing w:line="240" w:lineRule="auto"/>
        <w:rPr>
          <w:rFonts w:ascii="Arial Narrow" w:hAnsi="Arial Narrow"/>
          <w:color w:val="auto"/>
          <w:sz w:val="22"/>
        </w:rPr>
      </w:pPr>
      <w:r w:rsidRPr="009F1CCA">
        <w:rPr>
          <w:rFonts w:ascii="Arial Narrow" w:hAnsi="Arial Narrow"/>
          <w:color w:val="auto"/>
          <w:sz w:val="22"/>
        </w:rPr>
        <w:t>AP Music Theory</w:t>
      </w:r>
    </w:p>
    <w:p w14:paraId="32C1C91B" w14:textId="77777777" w:rsidR="00880CA2" w:rsidRPr="009F1CCA" w:rsidRDefault="00880CA2" w:rsidP="00880CA2">
      <w:pPr>
        <w:pStyle w:val="BodyText1"/>
        <w:numPr>
          <w:ilvl w:val="1"/>
          <w:numId w:val="1"/>
        </w:numPr>
        <w:spacing w:line="240" w:lineRule="auto"/>
        <w:rPr>
          <w:rFonts w:ascii="Arial Narrow" w:hAnsi="Arial Narrow"/>
          <w:color w:val="auto"/>
          <w:sz w:val="22"/>
        </w:rPr>
      </w:pPr>
      <w:r w:rsidRPr="009F1CCA">
        <w:rPr>
          <w:rFonts w:ascii="Arial Narrow" w:hAnsi="Arial Narrow"/>
          <w:color w:val="auto"/>
          <w:sz w:val="22"/>
        </w:rPr>
        <w:t>Electives from other PCCA Departments</w:t>
      </w:r>
    </w:p>
    <w:p w14:paraId="4F4CD42B" w14:textId="77777777" w:rsidR="00880CA2" w:rsidRPr="009F1CCA" w:rsidRDefault="00880CA2" w:rsidP="00880CA2">
      <w:pPr>
        <w:pStyle w:val="BodyText1"/>
        <w:spacing w:line="240" w:lineRule="auto"/>
        <w:rPr>
          <w:rFonts w:ascii="Arial Narrow" w:hAnsi="Arial Narrow"/>
          <w:color w:val="auto"/>
          <w:sz w:val="22"/>
        </w:rPr>
      </w:pPr>
    </w:p>
    <w:p w14:paraId="51745AC6" w14:textId="77777777" w:rsidR="00880CA2" w:rsidRPr="009F1CCA" w:rsidRDefault="00880CA2" w:rsidP="00880CA2">
      <w:pPr>
        <w:pStyle w:val="Subhead2"/>
        <w:spacing w:line="240" w:lineRule="auto"/>
        <w:rPr>
          <w:rFonts w:ascii="Arial Narrow" w:hAnsi="Arial Narrow"/>
          <w:color w:val="auto"/>
          <w:sz w:val="34"/>
          <w:szCs w:val="32"/>
        </w:rPr>
      </w:pPr>
      <w:r w:rsidRPr="009F1CCA">
        <w:rPr>
          <w:rFonts w:ascii="Arial Narrow" w:hAnsi="Arial Narrow"/>
          <w:color w:val="auto"/>
          <w:sz w:val="34"/>
          <w:szCs w:val="32"/>
        </w:rPr>
        <w:t>STATUS IN PROGRAM</w:t>
      </w:r>
    </w:p>
    <w:p w14:paraId="77CB4002" w14:textId="77777777" w:rsidR="00880CA2" w:rsidRDefault="00880CA2" w:rsidP="00880CA2">
      <w:pPr>
        <w:pStyle w:val="BodyText1"/>
        <w:spacing w:line="240" w:lineRule="auto"/>
        <w:rPr>
          <w:rFonts w:ascii="Arial Narrow" w:hAnsi="Arial Narrow"/>
          <w:color w:val="auto"/>
          <w:sz w:val="22"/>
        </w:rPr>
      </w:pPr>
    </w:p>
    <w:p w14:paraId="4B638403"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All PCCA vocal music students must be evaluated each semester by a panel of adjudicators consisting of music faculty members.  Juries are given at the end of each semester and are the basis for the semester exam grade. Preparation for evaluation is mandatory.  Evaluation requirements are as follows.</w:t>
      </w:r>
    </w:p>
    <w:p w14:paraId="43CC4786" w14:textId="77777777" w:rsidR="00880CA2" w:rsidRPr="009F1CCA" w:rsidRDefault="00880CA2" w:rsidP="00880CA2">
      <w:pPr>
        <w:pStyle w:val="BodyText1"/>
        <w:spacing w:line="240" w:lineRule="auto"/>
        <w:rPr>
          <w:rFonts w:ascii="Arial Narrow" w:hAnsi="Arial Narrow"/>
          <w:color w:val="auto"/>
          <w:sz w:val="22"/>
        </w:rPr>
      </w:pPr>
    </w:p>
    <w:p w14:paraId="0EE0B0C1" w14:textId="77777777" w:rsidR="00880CA2" w:rsidRPr="009F1CCA" w:rsidRDefault="00880CA2" w:rsidP="00880CA2">
      <w:pPr>
        <w:pStyle w:val="PARAHDGSI"/>
        <w:spacing w:line="240" w:lineRule="auto"/>
        <w:rPr>
          <w:rFonts w:ascii="Arial Narrow" w:hAnsi="Arial Narrow"/>
          <w:color w:val="auto"/>
          <w:sz w:val="26"/>
          <w:szCs w:val="24"/>
        </w:rPr>
      </w:pPr>
      <w:r w:rsidRPr="009F1CCA">
        <w:rPr>
          <w:rFonts w:ascii="Arial Narrow" w:hAnsi="Arial Narrow"/>
          <w:color w:val="auto"/>
          <w:sz w:val="26"/>
          <w:szCs w:val="24"/>
        </w:rPr>
        <w:t>LOWER DIVISION</w:t>
      </w:r>
    </w:p>
    <w:p w14:paraId="5CE9A41E" w14:textId="77777777" w:rsidR="00880CA2" w:rsidRPr="009F1CCA" w:rsidRDefault="00880CA2" w:rsidP="00880CA2">
      <w:pPr>
        <w:pStyle w:val="PARAHDGS2"/>
        <w:spacing w:line="240" w:lineRule="auto"/>
        <w:rPr>
          <w:rFonts w:ascii="Arial Narrow" w:hAnsi="Arial Narrow"/>
          <w:b/>
          <w:color w:val="auto"/>
          <w:sz w:val="22"/>
          <w:szCs w:val="20"/>
        </w:rPr>
      </w:pPr>
      <w:r w:rsidRPr="009F1CCA">
        <w:rPr>
          <w:rFonts w:ascii="Arial Narrow" w:hAnsi="Arial Narrow"/>
          <w:b/>
          <w:color w:val="auto"/>
          <w:sz w:val="22"/>
          <w:szCs w:val="20"/>
        </w:rPr>
        <w:t>Freshman:</w:t>
      </w:r>
    </w:p>
    <w:p w14:paraId="0A4A0218"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Semester I and Semester II</w:t>
      </w:r>
    </w:p>
    <w:p w14:paraId="543F1B79" w14:textId="77777777" w:rsidR="00880CA2" w:rsidRPr="009F1CCA" w:rsidRDefault="00880CA2" w:rsidP="00880CA2">
      <w:pPr>
        <w:pStyle w:val="BodyText1"/>
        <w:spacing w:line="240" w:lineRule="auto"/>
        <w:rPr>
          <w:rFonts w:ascii="Arial Narrow" w:hAnsi="Arial Narrow" w:cs="Helvetica-Oblique"/>
          <w:i/>
          <w:iCs/>
          <w:color w:val="auto"/>
          <w:sz w:val="22"/>
        </w:rPr>
      </w:pPr>
      <w:r w:rsidRPr="009F1CCA">
        <w:rPr>
          <w:rFonts w:ascii="Arial Narrow" w:hAnsi="Arial Narrow" w:cs="Helvetica-Oblique"/>
          <w:i/>
          <w:iCs/>
          <w:color w:val="auto"/>
          <w:sz w:val="22"/>
        </w:rPr>
        <w:t>The student will:</w:t>
      </w:r>
    </w:p>
    <w:p w14:paraId="140DD91C"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 xml:space="preserve">Perform </w:t>
      </w:r>
      <w:r>
        <w:rPr>
          <w:rFonts w:ascii="Arial Narrow" w:hAnsi="Arial Narrow"/>
          <w:color w:val="auto"/>
          <w:sz w:val="22"/>
        </w:rPr>
        <w:t>one song</w:t>
      </w:r>
      <w:r w:rsidRPr="009F1CCA">
        <w:rPr>
          <w:rFonts w:ascii="Arial Narrow" w:hAnsi="Arial Narrow"/>
          <w:color w:val="auto"/>
          <w:sz w:val="22"/>
        </w:rPr>
        <w:t xml:space="preserve"> specified by the major voice instructor</w:t>
      </w:r>
    </w:p>
    <w:p w14:paraId="724ECD14"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Perform a technical jury to demonstrate sight reading</w:t>
      </w:r>
    </w:p>
    <w:p w14:paraId="541E6429" w14:textId="77777777" w:rsidR="00880CA2" w:rsidRDefault="00880CA2" w:rsidP="00880CA2">
      <w:pPr>
        <w:pStyle w:val="PARAHDGS2"/>
        <w:spacing w:line="240" w:lineRule="auto"/>
        <w:rPr>
          <w:rFonts w:ascii="Arial Narrow" w:hAnsi="Arial Narrow"/>
          <w:color w:val="auto"/>
          <w:sz w:val="22"/>
        </w:rPr>
      </w:pPr>
    </w:p>
    <w:p w14:paraId="2CF56850" w14:textId="77777777" w:rsidR="00880CA2" w:rsidRPr="009F1CCA" w:rsidRDefault="00880CA2" w:rsidP="00880CA2">
      <w:pPr>
        <w:pStyle w:val="PARAHDGS2"/>
        <w:spacing w:line="240" w:lineRule="auto"/>
        <w:rPr>
          <w:rFonts w:ascii="Arial Narrow" w:hAnsi="Arial Narrow"/>
          <w:b/>
          <w:color w:val="auto"/>
          <w:sz w:val="22"/>
          <w:szCs w:val="20"/>
        </w:rPr>
      </w:pPr>
      <w:r>
        <w:rPr>
          <w:rFonts w:ascii="Arial Narrow" w:hAnsi="Arial Narrow"/>
          <w:b/>
          <w:color w:val="auto"/>
          <w:sz w:val="22"/>
          <w:szCs w:val="20"/>
        </w:rPr>
        <w:t>Sophomore</w:t>
      </w:r>
      <w:r w:rsidRPr="009F1CCA">
        <w:rPr>
          <w:rFonts w:ascii="Arial Narrow" w:hAnsi="Arial Narrow"/>
          <w:b/>
          <w:color w:val="auto"/>
          <w:sz w:val="22"/>
          <w:szCs w:val="20"/>
        </w:rPr>
        <w:t>:</w:t>
      </w:r>
    </w:p>
    <w:p w14:paraId="5DAFA2B9"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Semester I </w:t>
      </w:r>
    </w:p>
    <w:p w14:paraId="36026EFF" w14:textId="77777777" w:rsidR="00880CA2" w:rsidRPr="009F1CCA" w:rsidRDefault="00880CA2" w:rsidP="00880CA2">
      <w:pPr>
        <w:pStyle w:val="BodyText1"/>
        <w:spacing w:line="240" w:lineRule="auto"/>
        <w:rPr>
          <w:rFonts w:ascii="Arial Narrow" w:hAnsi="Arial Narrow" w:cs="Helvetica-Oblique"/>
          <w:i/>
          <w:iCs/>
          <w:color w:val="auto"/>
          <w:sz w:val="22"/>
        </w:rPr>
      </w:pPr>
      <w:r w:rsidRPr="009F1CCA">
        <w:rPr>
          <w:rFonts w:ascii="Arial Narrow" w:hAnsi="Arial Narrow" w:cs="Helvetica-Oblique"/>
          <w:i/>
          <w:iCs/>
          <w:color w:val="auto"/>
          <w:sz w:val="22"/>
        </w:rPr>
        <w:t>The student will:</w:t>
      </w:r>
    </w:p>
    <w:p w14:paraId="1668F3AC"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 xml:space="preserve">Perform </w:t>
      </w:r>
      <w:r>
        <w:rPr>
          <w:rFonts w:ascii="Arial Narrow" w:hAnsi="Arial Narrow"/>
          <w:color w:val="auto"/>
          <w:sz w:val="22"/>
        </w:rPr>
        <w:t>one song</w:t>
      </w:r>
      <w:r w:rsidRPr="009F1CCA">
        <w:rPr>
          <w:rFonts w:ascii="Arial Narrow" w:hAnsi="Arial Narrow"/>
          <w:color w:val="auto"/>
          <w:sz w:val="22"/>
        </w:rPr>
        <w:t xml:space="preserve"> specified by the major voice instructor</w:t>
      </w:r>
    </w:p>
    <w:p w14:paraId="5358C874" w14:textId="77777777" w:rsidR="00880CA2"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Perform a technical jury to demonstrate sight reading</w:t>
      </w:r>
    </w:p>
    <w:p w14:paraId="100EE21C" w14:textId="77777777" w:rsidR="00880CA2" w:rsidRDefault="00880CA2" w:rsidP="00880CA2">
      <w:pPr>
        <w:pStyle w:val="BodyText1"/>
        <w:spacing w:line="240" w:lineRule="auto"/>
        <w:rPr>
          <w:rFonts w:ascii="Arial Narrow" w:hAnsi="Arial Narrow"/>
          <w:color w:val="auto"/>
          <w:sz w:val="22"/>
        </w:rPr>
      </w:pPr>
    </w:p>
    <w:p w14:paraId="26050917"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Semester I</w:t>
      </w:r>
      <w:r>
        <w:rPr>
          <w:rFonts w:ascii="Arial Narrow" w:hAnsi="Arial Narrow"/>
          <w:color w:val="auto"/>
          <w:sz w:val="22"/>
        </w:rPr>
        <w:t>I</w:t>
      </w:r>
      <w:r w:rsidRPr="009F1CCA">
        <w:rPr>
          <w:rFonts w:ascii="Arial Narrow" w:hAnsi="Arial Narrow"/>
          <w:color w:val="auto"/>
          <w:sz w:val="22"/>
        </w:rPr>
        <w:t xml:space="preserve"> </w:t>
      </w:r>
    </w:p>
    <w:p w14:paraId="2A3A84AF" w14:textId="77777777" w:rsidR="00880CA2" w:rsidRPr="009F1CCA" w:rsidRDefault="00880CA2" w:rsidP="00880CA2">
      <w:pPr>
        <w:pStyle w:val="BodyText1"/>
        <w:spacing w:line="240" w:lineRule="auto"/>
        <w:rPr>
          <w:rFonts w:ascii="Arial Narrow" w:hAnsi="Arial Narrow" w:cs="Helvetica-Oblique"/>
          <w:i/>
          <w:iCs/>
          <w:color w:val="auto"/>
          <w:sz w:val="22"/>
        </w:rPr>
      </w:pPr>
      <w:r w:rsidRPr="009F1CCA">
        <w:rPr>
          <w:rFonts w:ascii="Arial Narrow" w:hAnsi="Arial Narrow" w:cs="Helvetica-Oblique"/>
          <w:i/>
          <w:iCs/>
          <w:color w:val="auto"/>
          <w:sz w:val="22"/>
        </w:rPr>
        <w:t>The student will:</w:t>
      </w:r>
    </w:p>
    <w:p w14:paraId="2200F26F"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 xml:space="preserve">Perform </w:t>
      </w:r>
      <w:r>
        <w:rPr>
          <w:rFonts w:ascii="Arial Narrow" w:hAnsi="Arial Narrow"/>
          <w:color w:val="auto"/>
          <w:sz w:val="22"/>
        </w:rPr>
        <w:t>two songs</w:t>
      </w:r>
      <w:r w:rsidRPr="009F1CCA">
        <w:rPr>
          <w:rFonts w:ascii="Arial Narrow" w:hAnsi="Arial Narrow"/>
          <w:color w:val="auto"/>
          <w:sz w:val="22"/>
        </w:rPr>
        <w:t xml:space="preserve"> specified by the major voice instructor</w:t>
      </w:r>
    </w:p>
    <w:p w14:paraId="19616365"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Perform a technical jury to demonstrate sight reading</w:t>
      </w:r>
    </w:p>
    <w:p w14:paraId="482ECFB7" w14:textId="77777777" w:rsidR="00880CA2" w:rsidRPr="009F1CCA" w:rsidRDefault="00880CA2" w:rsidP="00880CA2">
      <w:pPr>
        <w:pStyle w:val="BodyText1"/>
        <w:spacing w:line="240" w:lineRule="auto"/>
        <w:rPr>
          <w:rFonts w:ascii="Arial Narrow" w:hAnsi="Arial Narrow"/>
          <w:color w:val="auto"/>
          <w:sz w:val="22"/>
        </w:rPr>
      </w:pPr>
    </w:p>
    <w:p w14:paraId="46E377E5" w14:textId="77777777" w:rsidR="00880CA2" w:rsidRDefault="00880CA2" w:rsidP="00880CA2">
      <w:pPr>
        <w:rPr>
          <w:rFonts w:ascii="Arial Narrow" w:hAnsi="Arial Narrow" w:cs="NimbusSanD-BlacExte"/>
          <w:caps/>
          <w:sz w:val="26"/>
        </w:rPr>
      </w:pPr>
      <w:r>
        <w:rPr>
          <w:rFonts w:ascii="Arial Narrow" w:hAnsi="Arial Narrow"/>
          <w:sz w:val="26"/>
        </w:rPr>
        <w:br w:type="page"/>
      </w:r>
    </w:p>
    <w:p w14:paraId="1F7B72EC" w14:textId="77777777" w:rsidR="00880CA2" w:rsidRPr="009F1CCA" w:rsidRDefault="00880CA2" w:rsidP="00880CA2">
      <w:pPr>
        <w:pStyle w:val="PARAHDGSI"/>
        <w:spacing w:line="240" w:lineRule="auto"/>
        <w:rPr>
          <w:rFonts w:ascii="Arial Narrow" w:hAnsi="Arial Narrow"/>
          <w:color w:val="auto"/>
          <w:sz w:val="26"/>
          <w:szCs w:val="24"/>
        </w:rPr>
      </w:pPr>
      <w:r w:rsidRPr="009F1CCA">
        <w:rPr>
          <w:rFonts w:ascii="Arial Narrow" w:hAnsi="Arial Narrow"/>
          <w:color w:val="auto"/>
          <w:sz w:val="26"/>
          <w:szCs w:val="24"/>
        </w:rPr>
        <w:lastRenderedPageBreak/>
        <w:t>UPPER DIVISION</w:t>
      </w:r>
    </w:p>
    <w:p w14:paraId="5DF47C55" w14:textId="77777777" w:rsidR="00880CA2" w:rsidRPr="009F1CCA" w:rsidRDefault="00880CA2" w:rsidP="00880CA2">
      <w:pPr>
        <w:pStyle w:val="PARAHDGS2"/>
        <w:spacing w:line="240" w:lineRule="auto"/>
        <w:rPr>
          <w:rFonts w:ascii="Arial Narrow" w:hAnsi="Arial Narrow"/>
          <w:b/>
          <w:color w:val="auto"/>
          <w:sz w:val="22"/>
          <w:szCs w:val="20"/>
        </w:rPr>
      </w:pPr>
      <w:r w:rsidRPr="009F1CCA">
        <w:rPr>
          <w:rFonts w:ascii="Arial Narrow" w:hAnsi="Arial Narrow"/>
          <w:b/>
          <w:color w:val="auto"/>
          <w:sz w:val="22"/>
          <w:szCs w:val="20"/>
        </w:rPr>
        <w:t>Junior:</w:t>
      </w:r>
    </w:p>
    <w:p w14:paraId="0752B65A"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Semester I and Semester II</w:t>
      </w:r>
    </w:p>
    <w:p w14:paraId="0B2A5CA3"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Helvetica-Oblique"/>
          <w:i/>
          <w:iCs/>
          <w:color w:val="auto"/>
          <w:sz w:val="22"/>
        </w:rPr>
        <w:t>The student will:</w:t>
      </w:r>
    </w:p>
    <w:p w14:paraId="733086B2"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s="ZapfDingbatsITC"/>
          <w:color w:val="auto"/>
          <w:sz w:val="22"/>
        </w:rPr>
        <w:tab/>
      </w:r>
      <w:r w:rsidRPr="009F1CCA">
        <w:rPr>
          <w:rFonts w:ascii="Arial Narrow" w:hAnsi="Arial Narrow"/>
          <w:color w:val="auto"/>
          <w:sz w:val="22"/>
        </w:rPr>
        <w:t xml:space="preserve">Perform </w:t>
      </w:r>
      <w:r>
        <w:rPr>
          <w:rFonts w:ascii="Arial Narrow" w:hAnsi="Arial Narrow"/>
          <w:color w:val="auto"/>
          <w:sz w:val="22"/>
        </w:rPr>
        <w:t>two songs</w:t>
      </w:r>
      <w:r w:rsidRPr="009F1CCA">
        <w:rPr>
          <w:rFonts w:ascii="Arial Narrow" w:hAnsi="Arial Narrow"/>
          <w:color w:val="auto"/>
          <w:sz w:val="22"/>
        </w:rPr>
        <w:t xml:space="preserve"> specified by the major voice instructor</w:t>
      </w:r>
    </w:p>
    <w:p w14:paraId="27AC3E52"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ab/>
        <w:t>Perform a technical jury to demonstrate sight reading</w:t>
      </w:r>
    </w:p>
    <w:p w14:paraId="15DF9999" w14:textId="77777777" w:rsidR="00880CA2" w:rsidRPr="009F1CCA" w:rsidRDefault="00880CA2" w:rsidP="00880CA2">
      <w:pPr>
        <w:pStyle w:val="BodyText1"/>
        <w:spacing w:line="240" w:lineRule="auto"/>
        <w:rPr>
          <w:rFonts w:ascii="Arial Narrow" w:hAnsi="Arial Narrow"/>
          <w:color w:val="auto"/>
          <w:sz w:val="22"/>
        </w:rPr>
      </w:pPr>
    </w:p>
    <w:p w14:paraId="3E1432D6" w14:textId="77777777" w:rsidR="00880CA2" w:rsidRPr="009F1CCA" w:rsidRDefault="00880CA2" w:rsidP="00880CA2">
      <w:pPr>
        <w:pStyle w:val="BodyText1"/>
        <w:spacing w:line="240" w:lineRule="auto"/>
        <w:rPr>
          <w:rFonts w:ascii="Arial Narrow" w:hAnsi="Arial Narrow"/>
          <w:b/>
          <w:color w:val="auto"/>
          <w:sz w:val="22"/>
        </w:rPr>
      </w:pPr>
      <w:r w:rsidRPr="009F1CCA">
        <w:rPr>
          <w:rFonts w:ascii="Arial Narrow" w:hAnsi="Arial Narrow"/>
          <w:b/>
          <w:color w:val="auto"/>
          <w:sz w:val="22"/>
        </w:rPr>
        <w:t>Senior:</w:t>
      </w:r>
    </w:p>
    <w:p w14:paraId="27EF14AF"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Semester I </w:t>
      </w:r>
    </w:p>
    <w:p w14:paraId="19F9485B"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s="Helvetica-Oblique"/>
          <w:i/>
          <w:iCs/>
          <w:color w:val="auto"/>
          <w:sz w:val="22"/>
        </w:rPr>
        <w:t>The student will:</w:t>
      </w:r>
    </w:p>
    <w:p w14:paraId="0B59892D" w14:textId="77777777" w:rsidR="00880CA2" w:rsidRPr="009F1CCA" w:rsidRDefault="00880CA2" w:rsidP="00880CA2">
      <w:pPr>
        <w:pStyle w:val="BodyText1"/>
        <w:spacing w:line="240" w:lineRule="auto"/>
        <w:ind w:left="360"/>
        <w:rPr>
          <w:rFonts w:ascii="Arial Narrow" w:hAnsi="Arial Narrow"/>
          <w:color w:val="auto"/>
          <w:sz w:val="22"/>
        </w:rPr>
      </w:pPr>
      <w:r w:rsidRPr="009F1CCA">
        <w:rPr>
          <w:rFonts w:ascii="Arial Narrow" w:hAnsi="Arial Narrow" w:cs="ZapfDingbatsITC"/>
          <w:color w:val="auto"/>
          <w:sz w:val="22"/>
        </w:rPr>
        <w:t xml:space="preserve"> </w:t>
      </w:r>
      <w:r w:rsidRPr="009F1CCA">
        <w:rPr>
          <w:rFonts w:ascii="Arial Narrow" w:hAnsi="Arial Narrow"/>
          <w:color w:val="auto"/>
          <w:sz w:val="22"/>
        </w:rPr>
        <w:t xml:space="preserve">Perform a senior recital preview with all 8 recital selections fully prepared.  </w:t>
      </w:r>
      <w:r>
        <w:rPr>
          <w:rFonts w:ascii="Arial Narrow" w:hAnsi="Arial Narrow"/>
          <w:color w:val="auto"/>
          <w:sz w:val="22"/>
        </w:rPr>
        <w:t>The faculty will not specify the songs or excerpts for this preview until the preview begins.  The student must pass this preview to obtain approval to perform their senior recital.</w:t>
      </w:r>
    </w:p>
    <w:p w14:paraId="04F04D15" w14:textId="77777777" w:rsidR="00880CA2" w:rsidRPr="009F1CCA" w:rsidRDefault="00880CA2" w:rsidP="00880CA2">
      <w:pPr>
        <w:pStyle w:val="BodyText1"/>
        <w:spacing w:line="240" w:lineRule="auto"/>
        <w:rPr>
          <w:rFonts w:ascii="Arial Narrow" w:hAnsi="Arial Narrow"/>
          <w:color w:val="auto"/>
          <w:sz w:val="22"/>
        </w:rPr>
      </w:pPr>
    </w:p>
    <w:p w14:paraId="11C9C7EB" w14:textId="77777777" w:rsidR="00880CA2" w:rsidRPr="009F1CCA" w:rsidRDefault="00880CA2" w:rsidP="00880CA2">
      <w:pPr>
        <w:pStyle w:val="BodyText1"/>
        <w:spacing w:line="240" w:lineRule="auto"/>
        <w:rPr>
          <w:rFonts w:ascii="Arial Narrow" w:hAnsi="Arial Narrow"/>
          <w:color w:val="auto"/>
          <w:sz w:val="22"/>
        </w:rPr>
      </w:pPr>
      <w:r w:rsidRPr="009F1CCA">
        <w:rPr>
          <w:rFonts w:ascii="Arial Narrow" w:hAnsi="Arial Narrow"/>
          <w:color w:val="auto"/>
          <w:sz w:val="22"/>
        </w:rPr>
        <w:t xml:space="preserve">Semester II </w:t>
      </w:r>
      <w:r w:rsidRPr="009F1CCA">
        <w:rPr>
          <w:rFonts w:ascii="Arial Narrow" w:hAnsi="Arial Narrow"/>
          <w:color w:val="auto"/>
          <w:sz w:val="22"/>
        </w:rPr>
        <w:tab/>
      </w:r>
    </w:p>
    <w:p w14:paraId="05073913" w14:textId="77777777" w:rsidR="00880CA2" w:rsidRPr="009F1CCA" w:rsidRDefault="00880CA2" w:rsidP="00880CA2">
      <w:pPr>
        <w:pStyle w:val="BodyText1"/>
        <w:spacing w:line="240" w:lineRule="auto"/>
        <w:ind w:left="360"/>
        <w:rPr>
          <w:rFonts w:ascii="Arial Narrow" w:hAnsi="Arial Narrow"/>
          <w:color w:val="auto"/>
          <w:sz w:val="22"/>
        </w:rPr>
      </w:pPr>
      <w:r w:rsidRPr="009F1CCA">
        <w:rPr>
          <w:rFonts w:ascii="Arial Narrow" w:hAnsi="Arial Narrow"/>
          <w:color w:val="auto"/>
          <w:sz w:val="22"/>
        </w:rPr>
        <w:t>The student will prepare a full-length recital.  Presentation of the senior recital will be given in the Spring of the senior year followed by a consultation with the Music Department Faculty on the success of the project.</w:t>
      </w:r>
      <w:r w:rsidRPr="009F1CCA">
        <w:rPr>
          <w:rFonts w:ascii="Arial Narrow" w:hAnsi="Arial Narrow"/>
          <w:sz w:val="22"/>
        </w:rPr>
        <w:t xml:space="preserve"> </w:t>
      </w:r>
    </w:p>
    <w:p w14:paraId="012531F2"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BlacExte"/>
          <w:sz w:val="34"/>
          <w:szCs w:val="32"/>
        </w:rPr>
      </w:pPr>
    </w:p>
    <w:p w14:paraId="0AF9D28E"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NimbusSanD-BlacExte"/>
          <w:sz w:val="34"/>
          <w:szCs w:val="32"/>
        </w:rPr>
      </w:pPr>
      <w:r>
        <w:rPr>
          <w:rFonts w:ascii="Arial Narrow" w:hAnsi="Arial Narrow" w:cs="NimbusSanD-BlacExte"/>
          <w:sz w:val="34"/>
          <w:szCs w:val="32"/>
        </w:rPr>
        <w:t>SENIOR PROJECT (RECITAL)</w:t>
      </w:r>
    </w:p>
    <w:p w14:paraId="2D0F498F"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 xml:space="preserve">Instrumental and </w:t>
      </w:r>
      <w:r>
        <w:rPr>
          <w:rFonts w:ascii="Arial Narrow" w:hAnsi="Arial Narrow" w:cs="NimbusSanD-BlacExte"/>
          <w:caps/>
          <w:sz w:val="26"/>
        </w:rPr>
        <w:t>VOICE</w:t>
      </w:r>
    </w:p>
    <w:p w14:paraId="3E85CC3A" w14:textId="77777777" w:rsidR="00880CA2" w:rsidRDefault="00880CA2" w:rsidP="00880CA2">
      <w:pPr>
        <w:tabs>
          <w:tab w:val="left" w:pos="5013"/>
        </w:tabs>
        <w:spacing w:after="0"/>
        <w:rPr>
          <w:rFonts w:ascii="Arial Narrow" w:hAnsi="Arial Narrow" w:cs="Helvetica"/>
          <w:sz w:val="22"/>
          <w:szCs w:val="20"/>
        </w:rPr>
      </w:pPr>
    </w:p>
    <w:p w14:paraId="2DF8A407" w14:textId="77777777" w:rsidR="00880CA2" w:rsidRPr="009F1CCA" w:rsidRDefault="00880CA2" w:rsidP="00880CA2">
      <w:pPr>
        <w:tabs>
          <w:tab w:val="left" w:pos="5013"/>
        </w:tabs>
        <w:spacing w:after="0"/>
        <w:rPr>
          <w:rFonts w:ascii="Arial Narrow" w:hAnsi="Arial Narrow" w:cs="Helvetica"/>
          <w:sz w:val="22"/>
          <w:szCs w:val="20"/>
        </w:rPr>
      </w:pPr>
      <w:r w:rsidRPr="009F1CCA">
        <w:rPr>
          <w:rFonts w:ascii="Arial Narrow" w:hAnsi="Arial Narrow" w:cs="Helvetica"/>
          <w:sz w:val="22"/>
          <w:szCs w:val="20"/>
        </w:rPr>
        <w:t xml:space="preserve">By means of a Senior </w:t>
      </w:r>
      <w:r>
        <w:rPr>
          <w:rFonts w:ascii="Arial Narrow" w:hAnsi="Arial Narrow" w:cs="Helvetica"/>
          <w:sz w:val="22"/>
          <w:szCs w:val="20"/>
        </w:rPr>
        <w:t>Recital</w:t>
      </w:r>
      <w:r w:rsidRPr="009F1CCA">
        <w:rPr>
          <w:rFonts w:ascii="Arial Narrow" w:hAnsi="Arial Narrow" w:cs="Helvetica"/>
          <w:sz w:val="22"/>
          <w:szCs w:val="20"/>
        </w:rPr>
        <w:t>, the student will demonstrate his/her acquired knowledge and skill in his/her specific area of instrumental or vocal music. Successful completion of the Senior Recital is regarded as the highest measure of achievement that PCCA music students realize.</w:t>
      </w:r>
    </w:p>
    <w:p w14:paraId="36B95F55"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008B21F7" w14:textId="77777777" w:rsidR="00880CA2" w:rsidRPr="009F1CCA" w:rsidRDefault="00880CA2" w:rsidP="00880CA2">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 xml:space="preserve">Process: </w:t>
      </w:r>
    </w:p>
    <w:p w14:paraId="74A2AB49" w14:textId="77777777" w:rsidR="00880CA2" w:rsidRPr="009F1CCA"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 xml:space="preserve">1. </w:t>
      </w:r>
      <w:r w:rsidRPr="009F1CCA">
        <w:rPr>
          <w:rFonts w:ascii="Arial Narrow" w:hAnsi="Arial Narrow" w:cs="Helvetica"/>
          <w:sz w:val="22"/>
          <w:szCs w:val="20"/>
        </w:rPr>
        <w:tab/>
        <w:t xml:space="preserve">Each senior music major must return the issued contract to the music department head stating his/her repertoire by assigned deadline.  This is to be established with the guidance of the major performance teacher.  For </w:t>
      </w:r>
      <w:r>
        <w:rPr>
          <w:rFonts w:ascii="Arial Narrow" w:hAnsi="Arial Narrow" w:cs="Helvetica"/>
          <w:sz w:val="22"/>
          <w:szCs w:val="20"/>
        </w:rPr>
        <w:t>voice</w:t>
      </w:r>
      <w:r w:rsidRPr="009F1CCA">
        <w:rPr>
          <w:rFonts w:ascii="Arial Narrow" w:hAnsi="Arial Narrow" w:cs="Helvetica"/>
          <w:sz w:val="22"/>
          <w:szCs w:val="20"/>
        </w:rPr>
        <w:t xml:space="preserve"> students this will include, but not be limited to, two French, two Italian, two German songs and two English songs.  </w:t>
      </w:r>
      <w:r w:rsidRPr="009F1CCA">
        <w:rPr>
          <w:rFonts w:ascii="Arial Narrow" w:hAnsi="Arial Narrow"/>
          <w:sz w:val="22"/>
          <w:szCs w:val="20"/>
        </w:rPr>
        <w:t xml:space="preserve">Instrumental Music students will perform several pieces or movements totaling approximately 25 minutes.  While this may seem rather imprecise, the students have at their disposal the vast knowledge &amp; experience of their private teaching.  Their teachers know what does and does not make for a good recital.  </w:t>
      </w:r>
      <w:proofErr w:type="gramStart"/>
      <w:r w:rsidRPr="009F1CCA">
        <w:rPr>
          <w:rFonts w:ascii="Arial Narrow" w:hAnsi="Arial Narrow"/>
          <w:sz w:val="22"/>
          <w:szCs w:val="20"/>
        </w:rPr>
        <w:t>The vast majority of</w:t>
      </w:r>
      <w:proofErr w:type="gramEnd"/>
      <w:r w:rsidRPr="009F1CCA">
        <w:rPr>
          <w:rFonts w:ascii="Arial Narrow" w:hAnsi="Arial Narrow"/>
          <w:sz w:val="22"/>
          <w:szCs w:val="20"/>
        </w:rPr>
        <w:t xml:space="preserve"> the repertoire will be solo literature with the option of doing one ensemble piece (not to exceed 5 minutes).  For this one piece, students are encouraged to collaborate with those with whom they are sharing the recital.</w:t>
      </w:r>
    </w:p>
    <w:p w14:paraId="1F921652" w14:textId="77777777" w:rsidR="00880CA2"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2.</w:t>
      </w:r>
      <w:r w:rsidRPr="009F1CCA">
        <w:rPr>
          <w:rFonts w:ascii="Arial Narrow" w:hAnsi="Arial Narrow" w:cs="Helvetica"/>
          <w:sz w:val="22"/>
          <w:szCs w:val="20"/>
        </w:rPr>
        <w:tab/>
        <w:t xml:space="preserve">Upon approval, the student must then prepare the </w:t>
      </w:r>
      <w:r>
        <w:rPr>
          <w:rFonts w:ascii="Arial Narrow" w:hAnsi="Arial Narrow" w:cs="Helvetica"/>
          <w:sz w:val="22"/>
          <w:szCs w:val="20"/>
        </w:rPr>
        <w:t>recital</w:t>
      </w:r>
      <w:r w:rsidRPr="009F1CCA">
        <w:rPr>
          <w:rFonts w:ascii="Arial Narrow" w:hAnsi="Arial Narrow" w:cs="Helvetica"/>
          <w:sz w:val="22"/>
          <w:szCs w:val="20"/>
        </w:rPr>
        <w:t xml:space="preserve"> for a specific deadline to be announced at the end of the second grading period of the first semester.  </w:t>
      </w:r>
    </w:p>
    <w:p w14:paraId="426EFDF6" w14:textId="77777777" w:rsidR="00880CA2"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Pr>
          <w:rFonts w:ascii="Arial Narrow" w:hAnsi="Arial Narrow" w:cs="Helvetica"/>
          <w:sz w:val="22"/>
          <w:szCs w:val="20"/>
        </w:rPr>
        <w:t>3.</w:t>
      </w:r>
      <w:r>
        <w:rPr>
          <w:rFonts w:ascii="Arial Narrow" w:hAnsi="Arial Narrow" w:cs="Helvetica"/>
          <w:sz w:val="22"/>
          <w:szCs w:val="20"/>
        </w:rPr>
        <w:tab/>
      </w:r>
      <w:proofErr w:type="gramStart"/>
      <w:r>
        <w:rPr>
          <w:rFonts w:ascii="Arial Narrow" w:hAnsi="Arial Narrow" w:cs="Helvetica"/>
          <w:sz w:val="22"/>
          <w:szCs w:val="20"/>
        </w:rPr>
        <w:t>A number of</w:t>
      </w:r>
      <w:proofErr w:type="gramEnd"/>
      <w:r>
        <w:rPr>
          <w:rFonts w:ascii="Arial Narrow" w:hAnsi="Arial Narrow" w:cs="Helvetica"/>
          <w:sz w:val="22"/>
          <w:szCs w:val="20"/>
        </w:rPr>
        <w:t xml:space="preserve"> written elements are required of each student in this process, including program notes, translations, and other program information.  Students must adhere to the deadlines to receive a passing grade on the recital.</w:t>
      </w:r>
    </w:p>
    <w:p w14:paraId="3711ACB8" w14:textId="77777777" w:rsidR="00880CA2" w:rsidRPr="009F1CCA" w:rsidRDefault="00880CA2" w:rsidP="00880CA2">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Pr>
          <w:rFonts w:ascii="Arial Narrow" w:hAnsi="Arial Narrow" w:cs="Helvetica"/>
          <w:sz w:val="22"/>
          <w:szCs w:val="20"/>
        </w:rPr>
        <w:t>4.</w:t>
      </w:r>
      <w:r>
        <w:rPr>
          <w:rFonts w:ascii="Arial Narrow" w:hAnsi="Arial Narrow" w:cs="Helvetica"/>
          <w:sz w:val="22"/>
          <w:szCs w:val="20"/>
        </w:rPr>
        <w:tab/>
        <w:t>The music department will provide a supplemental Senior Recital Handbook to all senior music majors.</w:t>
      </w:r>
    </w:p>
    <w:p w14:paraId="3C1BED54" w14:textId="77777777" w:rsidR="00880CA2" w:rsidRPr="009F1CCA" w:rsidRDefault="00880CA2" w:rsidP="00880CA2">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      </w:t>
      </w:r>
    </w:p>
    <w:p w14:paraId="166C8B3B" w14:textId="77777777" w:rsidR="00880CA2" w:rsidRPr="009F1CCA" w:rsidRDefault="00880CA2" w:rsidP="00880CA2">
      <w:pPr>
        <w:widowControl w:val="0"/>
        <w:suppressAutoHyphens/>
        <w:autoSpaceDE w:val="0"/>
        <w:autoSpaceDN w:val="0"/>
        <w:adjustRightInd w:val="0"/>
        <w:spacing w:after="0"/>
        <w:textAlignment w:val="center"/>
        <w:rPr>
          <w:rFonts w:ascii="Arial Narrow" w:hAnsi="Arial Narrow" w:cs="Helvetica-Oblique"/>
          <w:i/>
          <w:iCs/>
          <w:sz w:val="22"/>
          <w:szCs w:val="20"/>
        </w:rPr>
      </w:pPr>
      <w:r w:rsidRPr="009F1CCA">
        <w:rPr>
          <w:rFonts w:ascii="Arial Narrow" w:hAnsi="Arial Narrow" w:cs="Helvetica-Oblique"/>
          <w:i/>
          <w:iCs/>
          <w:sz w:val="22"/>
          <w:szCs w:val="20"/>
        </w:rPr>
        <w:t>NOTE:  PCCA Certificates will only be awarded to those students who complete their senior project with a satisfactory rating.</w:t>
      </w:r>
    </w:p>
    <w:p w14:paraId="2B7DF365" w14:textId="0AEBFA33" w:rsidR="00997CBF" w:rsidRDefault="00997CBF" w:rsidP="00880CA2"/>
    <w:sectPr w:rsidR="0099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imbusSanDiaD">
    <w:altName w:val="Cambria"/>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4D"/>
    <w:family w:val="auto"/>
    <w:pitch w:val="default"/>
    <w:sig w:usb0="00000003" w:usb1="00000000" w:usb2="00000000" w:usb3="00000000" w:csb0="00000001" w:csb1="00000000"/>
  </w:font>
  <w:font w:name="NimbusSanD-BlacExte">
    <w:altName w:val="Cambria"/>
    <w:panose1 w:val="020B0604020202020204"/>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mbusSanDiaOnlShaD">
    <w:altName w:val="Cambria"/>
    <w:panose1 w:val="020B0604020202020204"/>
    <w:charset w:val="4D"/>
    <w:family w:val="auto"/>
    <w:pitch w:val="default"/>
    <w:sig w:usb0="00000003" w:usb1="00000000" w:usb2="00000000" w:usb3="00000000" w:csb0="00000001" w:csb1="00000000"/>
  </w:font>
  <w:font w:name="ZapfDingbatsITC">
    <w:altName w:val="Zapf Dingbats"/>
    <w:panose1 w:val="020B0604020202020204"/>
    <w:charset w:val="02"/>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6B5"/>
    <w:multiLevelType w:val="hybridMultilevel"/>
    <w:tmpl w:val="72F8E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3380"/>
    <w:multiLevelType w:val="hybridMultilevel"/>
    <w:tmpl w:val="E68414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35DA6"/>
    <w:multiLevelType w:val="hybridMultilevel"/>
    <w:tmpl w:val="065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50B9F"/>
    <w:multiLevelType w:val="hybridMultilevel"/>
    <w:tmpl w:val="FE8E52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65E10"/>
    <w:multiLevelType w:val="hybridMultilevel"/>
    <w:tmpl w:val="ABE88F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D1354"/>
    <w:multiLevelType w:val="hybridMultilevel"/>
    <w:tmpl w:val="75A4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75F5D"/>
    <w:multiLevelType w:val="hybridMultilevel"/>
    <w:tmpl w:val="9666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619102">
    <w:abstractNumId w:val="0"/>
  </w:num>
  <w:num w:numId="2" w16cid:durableId="792330597">
    <w:abstractNumId w:val="3"/>
  </w:num>
  <w:num w:numId="3" w16cid:durableId="198976760">
    <w:abstractNumId w:val="6"/>
  </w:num>
  <w:num w:numId="4" w16cid:durableId="1671709830">
    <w:abstractNumId w:val="5"/>
  </w:num>
  <w:num w:numId="5" w16cid:durableId="758523436">
    <w:abstractNumId w:val="2"/>
  </w:num>
  <w:num w:numId="6" w16cid:durableId="339744498">
    <w:abstractNumId w:val="4"/>
  </w:num>
  <w:num w:numId="7" w16cid:durableId="192125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A2"/>
    <w:rsid w:val="00631559"/>
    <w:rsid w:val="00880CA2"/>
    <w:rsid w:val="00997CBF"/>
    <w:rsid w:val="00BB150F"/>
    <w:rsid w:val="00E0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26124"/>
  <w15:chartTrackingRefBased/>
  <w15:docId w15:val="{A33A5921-8AF9-6A47-9DF1-EB59350D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A2"/>
    <w:pPr>
      <w:spacing w:after="200"/>
    </w:pPr>
    <w:rPr>
      <w:kern w:val="0"/>
      <w14:ligatures w14:val="none"/>
    </w:rPr>
  </w:style>
  <w:style w:type="paragraph" w:styleId="Heading1">
    <w:name w:val="heading 1"/>
    <w:basedOn w:val="Normal"/>
    <w:next w:val="Normal"/>
    <w:link w:val="Heading1Char"/>
    <w:uiPriority w:val="9"/>
    <w:qFormat/>
    <w:rsid w:val="00880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C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C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C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C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CA2"/>
    <w:rPr>
      <w:rFonts w:eastAsiaTheme="majorEastAsia" w:cstheme="majorBidi"/>
      <w:color w:val="272727" w:themeColor="text1" w:themeTint="D8"/>
    </w:rPr>
  </w:style>
  <w:style w:type="paragraph" w:styleId="Title">
    <w:name w:val="Title"/>
    <w:basedOn w:val="Normal"/>
    <w:next w:val="Normal"/>
    <w:link w:val="TitleChar"/>
    <w:uiPriority w:val="10"/>
    <w:qFormat/>
    <w:rsid w:val="00880C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C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C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CA2"/>
    <w:rPr>
      <w:i/>
      <w:iCs/>
      <w:color w:val="404040" w:themeColor="text1" w:themeTint="BF"/>
    </w:rPr>
  </w:style>
  <w:style w:type="paragraph" w:styleId="ListParagraph">
    <w:name w:val="List Paragraph"/>
    <w:basedOn w:val="Normal"/>
    <w:uiPriority w:val="34"/>
    <w:qFormat/>
    <w:rsid w:val="00880CA2"/>
    <w:pPr>
      <w:ind w:left="720"/>
      <w:contextualSpacing/>
    </w:pPr>
  </w:style>
  <w:style w:type="character" w:styleId="IntenseEmphasis">
    <w:name w:val="Intense Emphasis"/>
    <w:basedOn w:val="DefaultParagraphFont"/>
    <w:uiPriority w:val="21"/>
    <w:qFormat/>
    <w:rsid w:val="00880CA2"/>
    <w:rPr>
      <w:i/>
      <w:iCs/>
      <w:color w:val="0F4761" w:themeColor="accent1" w:themeShade="BF"/>
    </w:rPr>
  </w:style>
  <w:style w:type="paragraph" w:styleId="IntenseQuote">
    <w:name w:val="Intense Quote"/>
    <w:basedOn w:val="Normal"/>
    <w:next w:val="Normal"/>
    <w:link w:val="IntenseQuoteChar"/>
    <w:uiPriority w:val="30"/>
    <w:qFormat/>
    <w:rsid w:val="00880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CA2"/>
    <w:rPr>
      <w:i/>
      <w:iCs/>
      <w:color w:val="0F4761" w:themeColor="accent1" w:themeShade="BF"/>
    </w:rPr>
  </w:style>
  <w:style w:type="character" w:styleId="IntenseReference">
    <w:name w:val="Intense Reference"/>
    <w:basedOn w:val="DefaultParagraphFont"/>
    <w:uiPriority w:val="32"/>
    <w:qFormat/>
    <w:rsid w:val="00880CA2"/>
    <w:rPr>
      <w:b/>
      <w:bCs/>
      <w:smallCaps/>
      <w:color w:val="0F4761" w:themeColor="accent1" w:themeShade="BF"/>
      <w:spacing w:val="5"/>
    </w:rPr>
  </w:style>
  <w:style w:type="paragraph" w:customStyle="1" w:styleId="Subhead2">
    <w:name w:val="Subhead 2"/>
    <w:basedOn w:val="Normal"/>
    <w:uiPriority w:val="99"/>
    <w:rsid w:val="00880CA2"/>
    <w:pPr>
      <w:widowControl w:val="0"/>
      <w:suppressAutoHyphens/>
      <w:autoSpaceDE w:val="0"/>
      <w:autoSpaceDN w:val="0"/>
      <w:adjustRightInd w:val="0"/>
      <w:spacing w:after="0" w:line="288" w:lineRule="auto"/>
      <w:textAlignment w:val="center"/>
    </w:pPr>
    <w:rPr>
      <w:rFonts w:ascii="NimbusSanDiaD" w:hAnsi="NimbusSanDiaD" w:cs="NimbusSanDiaD"/>
      <w:caps/>
      <w:color w:val="000000"/>
    </w:rPr>
  </w:style>
  <w:style w:type="paragraph" w:customStyle="1" w:styleId="BodyText1">
    <w:name w:val="Body Text1"/>
    <w:basedOn w:val="Normal"/>
    <w:uiPriority w:val="99"/>
    <w:rsid w:val="00880CA2"/>
    <w:pPr>
      <w:widowControl w:val="0"/>
      <w:tabs>
        <w:tab w:val="left" w:pos="360"/>
        <w:tab w:val="left" w:pos="720"/>
        <w:tab w:val="left" w:pos="1080"/>
      </w:tabs>
      <w:autoSpaceDE w:val="0"/>
      <w:autoSpaceDN w:val="0"/>
      <w:adjustRightInd w:val="0"/>
      <w:spacing w:after="0" w:line="200" w:lineRule="atLeast"/>
      <w:textAlignment w:val="center"/>
    </w:pPr>
    <w:rPr>
      <w:rFonts w:ascii="Helvetica" w:hAnsi="Helvetica" w:cs="Helvetica"/>
      <w:color w:val="000000"/>
      <w:sz w:val="20"/>
      <w:szCs w:val="20"/>
    </w:rPr>
  </w:style>
  <w:style w:type="paragraph" w:styleId="Caption">
    <w:name w:val="caption"/>
    <w:basedOn w:val="Normal"/>
    <w:uiPriority w:val="99"/>
    <w:qFormat/>
    <w:rsid w:val="00880CA2"/>
    <w:pPr>
      <w:widowControl w:val="0"/>
      <w:suppressAutoHyphens/>
      <w:autoSpaceDE w:val="0"/>
      <w:autoSpaceDN w:val="0"/>
      <w:adjustRightInd w:val="0"/>
      <w:spacing w:after="0" w:line="200" w:lineRule="atLeast"/>
      <w:textAlignment w:val="center"/>
    </w:pPr>
    <w:rPr>
      <w:rFonts w:ascii="Helvetica-Oblique" w:hAnsi="Helvetica-Oblique" w:cs="Helvetica-Oblique"/>
      <w:i/>
      <w:iCs/>
      <w:color w:val="000000"/>
      <w:sz w:val="20"/>
      <w:szCs w:val="20"/>
    </w:rPr>
  </w:style>
  <w:style w:type="paragraph" w:customStyle="1" w:styleId="PARAHDGSI">
    <w:name w:val="PARA. HDGS I"/>
    <w:basedOn w:val="Normal"/>
    <w:uiPriority w:val="99"/>
    <w:rsid w:val="00880CA2"/>
    <w:pPr>
      <w:widowControl w:val="0"/>
      <w:autoSpaceDE w:val="0"/>
      <w:autoSpaceDN w:val="0"/>
      <w:adjustRightInd w:val="0"/>
      <w:spacing w:after="0" w:line="288" w:lineRule="auto"/>
      <w:textAlignment w:val="center"/>
    </w:pPr>
    <w:rPr>
      <w:rFonts w:ascii="NimbusSanD-BlacExte" w:hAnsi="NimbusSanD-BlacExte" w:cs="NimbusSanD-BlacExte"/>
      <w:caps/>
      <w:color w:val="000000"/>
      <w:sz w:val="20"/>
      <w:szCs w:val="20"/>
    </w:rPr>
  </w:style>
  <w:style w:type="paragraph" w:customStyle="1" w:styleId="PARAHDGS2">
    <w:name w:val="PARA. HDGS 2"/>
    <w:basedOn w:val="PARAHDGSI"/>
    <w:uiPriority w:val="99"/>
    <w:rsid w:val="00880CA2"/>
    <w:rPr>
      <w:caps w:val="0"/>
      <w:sz w:val="18"/>
      <w:szCs w:val="18"/>
    </w:rPr>
  </w:style>
  <w:style w:type="paragraph" w:customStyle="1" w:styleId="BodyText11">
    <w:name w:val="Body Text11"/>
    <w:basedOn w:val="Normal"/>
    <w:uiPriority w:val="99"/>
    <w:rsid w:val="00880CA2"/>
    <w:pPr>
      <w:widowControl w:val="0"/>
      <w:tabs>
        <w:tab w:val="left" w:pos="360"/>
        <w:tab w:val="left" w:pos="720"/>
        <w:tab w:val="left" w:pos="1080"/>
      </w:tabs>
      <w:autoSpaceDE w:val="0"/>
      <w:autoSpaceDN w:val="0"/>
      <w:adjustRightInd w:val="0"/>
      <w:spacing w:after="0" w:line="200" w:lineRule="atLeast"/>
      <w:textAlignment w:val="center"/>
    </w:pPr>
    <w:rPr>
      <w:rFonts w:ascii="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Vasallo Michael</dc:creator>
  <cp:keywords/>
  <dc:description/>
  <cp:lastModifiedBy>Vasallo Michael</cp:lastModifiedBy>
  <cp:revision>2</cp:revision>
  <dcterms:created xsi:type="dcterms:W3CDTF">2024-09-26T18:32:00Z</dcterms:created>
  <dcterms:modified xsi:type="dcterms:W3CDTF">2024-09-26T18:33:00Z</dcterms:modified>
</cp:coreProperties>
</file>